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CEF" w:rsidRDefault="00152606">
      <w:pPr>
        <w:jc w:val="center"/>
        <w:rPr>
          <w:rFonts w:ascii="微软雅黑" w:eastAsia="微软雅黑" w:hAnsi="微软雅黑" w:cs="微软雅黑"/>
          <w:b/>
          <w:bCs/>
          <w:sz w:val="44"/>
          <w:szCs w:val="52"/>
        </w:rPr>
      </w:pPr>
      <w:r>
        <w:rPr>
          <w:rFonts w:ascii="微软雅黑" w:eastAsia="微软雅黑" w:hAnsi="微软雅黑" w:cs="微软雅黑" w:hint="eastAsia"/>
          <w:b/>
          <w:bCs/>
          <w:sz w:val="44"/>
          <w:szCs w:val="52"/>
        </w:rPr>
        <w:t>小妖网</w:t>
      </w:r>
      <w:proofErr w:type="gramStart"/>
      <w:r>
        <w:rPr>
          <w:rFonts w:ascii="微软雅黑" w:eastAsia="微软雅黑" w:hAnsi="微软雅黑" w:cs="微软雅黑" w:hint="eastAsia"/>
          <w:b/>
          <w:bCs/>
          <w:sz w:val="44"/>
          <w:szCs w:val="52"/>
        </w:rPr>
        <w:t>咖</w:t>
      </w:r>
      <w:proofErr w:type="gramEnd"/>
      <w:r>
        <w:rPr>
          <w:rFonts w:ascii="微软雅黑" w:eastAsia="微软雅黑" w:hAnsi="微软雅黑" w:cs="微软雅黑" w:hint="eastAsia"/>
          <w:b/>
          <w:bCs/>
          <w:sz w:val="44"/>
          <w:szCs w:val="52"/>
        </w:rPr>
        <w:t>营销软件安装说明</w:t>
      </w:r>
    </w:p>
    <w:p w:rsidR="006A2CEF" w:rsidRDefault="006A2CEF">
      <w:pPr>
        <w:rPr>
          <w:rFonts w:ascii="微软雅黑" w:eastAsia="微软雅黑" w:hAnsi="微软雅黑" w:cs="微软雅黑"/>
          <w:sz w:val="24"/>
        </w:rPr>
      </w:pPr>
    </w:p>
    <w:p w:rsidR="006A2CEF" w:rsidRDefault="00152606">
      <w:pPr>
        <w:numPr>
          <w:ilvl w:val="0"/>
          <w:numId w:val="1"/>
        </w:num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准备工作</w:t>
      </w:r>
    </w:p>
    <w:p w:rsidR="006A2CEF" w:rsidRDefault="00152606">
      <w:pPr>
        <w:numPr>
          <w:ilvl w:val="0"/>
          <w:numId w:val="2"/>
        </w:numPr>
        <w:ind w:firstLineChars="175"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注册账号、数据迁移</w:t>
      </w:r>
    </w:p>
    <w:p w:rsidR="006A2CEF" w:rsidRDefault="00152606">
      <w:pPr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1）前往小妖官方网站：</w:t>
      </w:r>
      <w:hyperlink r:id="rId8" w:history="1">
        <w:r>
          <w:rPr>
            <w:rStyle w:val="a3"/>
            <w:rFonts w:ascii="微软雅黑" w:eastAsia="微软雅黑" w:hAnsi="微软雅黑" w:cs="微软雅黑" w:hint="eastAsia"/>
            <w:sz w:val="24"/>
          </w:rPr>
          <w:t>www.01y.com</w:t>
        </w:r>
      </w:hyperlink>
      <w:r>
        <w:rPr>
          <w:rFonts w:ascii="微软雅黑" w:eastAsia="微软雅黑" w:hAnsi="微软雅黑" w:cs="微软雅黑" w:hint="eastAsia"/>
          <w:sz w:val="24"/>
        </w:rPr>
        <w:t>，点击右上角注册网吧，填写资料注册小妖账号。</w:t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6182360" cy="2574290"/>
            <wp:effectExtent l="0" t="0" r="8890" b="16510"/>
            <wp:docPr id="6" name="图片 6" descr="QQ图片20190604100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图片2019060410093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257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6A2CEF">
      <w:pPr>
        <w:rPr>
          <w:rFonts w:ascii="微软雅黑" w:eastAsia="微软雅黑" w:hAnsi="微软雅黑" w:cs="微软雅黑"/>
          <w:sz w:val="24"/>
        </w:rPr>
      </w:pPr>
    </w:p>
    <w:p w:rsidR="006A2CEF" w:rsidRDefault="00152606">
      <w:pPr>
        <w:pStyle w:val="1"/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3）网吧之前使用过营销软件，可以使用小妖</w:t>
      </w:r>
      <w:proofErr w:type="gramStart"/>
      <w:r>
        <w:rPr>
          <w:rFonts w:ascii="微软雅黑" w:eastAsia="微软雅黑" w:hAnsi="微软雅黑" w:cs="微软雅黑" w:hint="eastAsia"/>
          <w:sz w:val="24"/>
        </w:rPr>
        <w:t>完整包</w:t>
      </w:r>
      <w:proofErr w:type="gramEnd"/>
      <w:r>
        <w:rPr>
          <w:rFonts w:ascii="微软雅黑" w:eastAsia="微软雅黑" w:hAnsi="微软雅黑" w:cs="微软雅黑" w:hint="eastAsia"/>
          <w:sz w:val="24"/>
        </w:rPr>
        <w:t>目录下的“会员超市导出导入.exe”，进行会员和商品数据的转移。</w:t>
      </w:r>
    </w:p>
    <w:p w:rsidR="006A2CEF" w:rsidRDefault="00152606">
      <w:pPr>
        <w:pStyle w:val="1"/>
        <w:ind w:firstLineChars="0" w:firstLine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26715" cy="2087880"/>
            <wp:effectExtent l="0" t="0" r="6985" b="7620"/>
            <wp:docPr id="9" name="图片 9" descr="QQ图片20190604104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图片201906041046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671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54020" cy="2106930"/>
            <wp:effectExtent l="0" t="0" r="17780" b="7620"/>
            <wp:docPr id="10" name="图片 10" descr="QQ图片20190604130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图片201906041304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402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152606">
      <w:pPr>
        <w:pStyle w:val="1"/>
        <w:ind w:firstLineChars="0" w:firstLine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lastRenderedPageBreak/>
        <w:drawing>
          <wp:inline distT="0" distB="0" distL="114300" distR="114300">
            <wp:extent cx="2953385" cy="2106295"/>
            <wp:effectExtent l="0" t="0" r="18415" b="8255"/>
            <wp:docPr id="12" name="图片 12" descr="QQ图片20190604130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QQ图片201906041305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72435" cy="2120265"/>
            <wp:effectExtent l="0" t="0" r="18415" b="13335"/>
            <wp:docPr id="14" name="图片 14" descr="QQ图片20190604130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QQ图片201906041306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2435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152606">
      <w:pPr>
        <w:pStyle w:val="1"/>
        <w:numPr>
          <w:ilvl w:val="0"/>
          <w:numId w:val="2"/>
        </w:numPr>
        <w:ind w:firstLineChars="175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下载、安装小妖网吧营销系统</w:t>
      </w:r>
    </w:p>
    <w:p w:rsidR="006A2CEF" w:rsidRDefault="00152606">
      <w:pPr>
        <w:pStyle w:val="1"/>
        <w:numPr>
          <w:ilvl w:val="1"/>
          <w:numId w:val="3"/>
        </w:numPr>
        <w:ind w:firstLineChars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小妖安装版本：请在</w:t>
      </w:r>
      <w:proofErr w:type="gramStart"/>
      <w:r>
        <w:rPr>
          <w:rFonts w:ascii="微软雅黑" w:eastAsia="微软雅黑" w:hAnsi="微软雅黑" w:cs="微软雅黑" w:hint="eastAsia"/>
          <w:sz w:val="24"/>
        </w:rPr>
        <w:t>小妖官网</w:t>
      </w:r>
      <w:proofErr w:type="gramEnd"/>
      <w:r>
        <w:rPr>
          <w:rFonts w:hint="eastAsia"/>
        </w:rPr>
        <w:fldChar w:fldCharType="begin"/>
      </w:r>
      <w:r>
        <w:rPr>
          <w:rFonts w:ascii="微软雅黑" w:eastAsia="微软雅黑" w:hAnsi="微软雅黑" w:cs="微软雅黑" w:hint="eastAsia"/>
          <w:sz w:val="24"/>
        </w:rPr>
        <w:instrText xml:space="preserve"> HYPERLINK "http://www.01y.com" </w:instrText>
      </w:r>
      <w:r>
        <w:rPr>
          <w:rFonts w:hint="eastAsia"/>
        </w:rPr>
        <w:fldChar w:fldCharType="separate"/>
      </w:r>
      <w:r>
        <w:rPr>
          <w:rStyle w:val="a3"/>
          <w:rFonts w:ascii="微软雅黑" w:eastAsia="微软雅黑" w:hAnsi="微软雅黑" w:cs="微软雅黑" w:hint="eastAsia"/>
          <w:sz w:val="24"/>
        </w:rPr>
        <w:t>www.01y.com</w:t>
      </w:r>
      <w:r>
        <w:rPr>
          <w:rStyle w:val="a3"/>
          <w:rFonts w:ascii="微软雅黑" w:eastAsia="微软雅黑" w:hAnsi="微软雅黑" w:cs="微软雅黑" w:hint="eastAsia"/>
          <w:sz w:val="24"/>
        </w:rPr>
        <w:fldChar w:fldCharType="end"/>
      </w:r>
      <w:r>
        <w:rPr>
          <w:rFonts w:ascii="微软雅黑" w:eastAsia="微软雅黑" w:hAnsi="微软雅黑" w:cs="微软雅黑" w:hint="eastAsia"/>
          <w:sz w:val="24"/>
        </w:rPr>
        <w:t>下载最新版本小妖安装。</w:t>
      </w:r>
    </w:p>
    <w:p w:rsidR="006A2CEF" w:rsidRDefault="00152606">
      <w:pPr>
        <w:pStyle w:val="1"/>
        <w:ind w:firstLineChars="0" w:firstLine="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6188075" cy="2754630"/>
            <wp:effectExtent l="0" t="0" r="3175" b="7620"/>
            <wp:docPr id="15" name="图片 15" descr="QQ图片20190604131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图片201906041310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152606">
      <w:pPr>
        <w:numPr>
          <w:ilvl w:val="0"/>
          <w:numId w:val="1"/>
        </w:num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小妖服务器、控制器安装</w:t>
      </w:r>
    </w:p>
    <w:p w:rsidR="006A2CEF" w:rsidRDefault="0015260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1.小妖完整安装中包含了小妖服务端、小妖无盘客户端、会员超市导出导入工具。</w:t>
      </w:r>
    </w:p>
    <w:p w:rsidR="006A2CEF" w:rsidRDefault="0015260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6068060" cy="2058670"/>
            <wp:effectExtent l="0" t="0" r="8890" b="17780"/>
            <wp:docPr id="20" name="图片 20" descr="QQ图片2019060414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QQ图片2019060414003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6806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15260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lastRenderedPageBreak/>
        <w:t xml:space="preserve">    2.运行小妖服务2.4.0.81.exe执行服务</w:t>
      </w:r>
      <w:proofErr w:type="gramStart"/>
      <w:r>
        <w:rPr>
          <w:rFonts w:ascii="微软雅黑" w:eastAsia="微软雅黑" w:hAnsi="微软雅黑" w:cs="微软雅黑" w:hint="eastAsia"/>
          <w:sz w:val="24"/>
        </w:rPr>
        <w:t>端安</w:t>
      </w:r>
      <w:proofErr w:type="gramEnd"/>
      <w:r>
        <w:rPr>
          <w:rFonts w:ascii="微软雅黑" w:eastAsia="微软雅黑" w:hAnsi="微软雅黑" w:cs="微软雅黑" w:hint="eastAsia"/>
          <w:sz w:val="24"/>
        </w:rPr>
        <w:t>装，安装完成后会在桌面生成5个图标。</w:t>
      </w:r>
    </w:p>
    <w:p w:rsidR="006A2CEF" w:rsidRDefault="0015260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5868035" cy="1810385"/>
            <wp:effectExtent l="0" t="0" r="18415" b="18415"/>
            <wp:docPr id="22" name="图片 22" descr="QQ图片20190604141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QQ图片201906041415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152606">
      <w:pPr>
        <w:ind w:firstLineChars="100" w:firstLine="24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3.运行</w:t>
      </w:r>
      <w:proofErr w:type="gramStart"/>
      <w:r>
        <w:rPr>
          <w:rFonts w:ascii="微软雅黑" w:eastAsia="微软雅黑" w:hAnsi="微软雅黑" w:cs="微软雅黑" w:hint="eastAsia"/>
          <w:sz w:val="24"/>
        </w:rPr>
        <w:t>“</w:t>
      </w:r>
      <w:proofErr w:type="gramEnd"/>
      <w:r>
        <w:rPr>
          <w:rFonts w:ascii="微软雅黑" w:eastAsia="微软雅黑" w:hAnsi="微软雅黑" w:cs="微软雅黑" w:hint="eastAsia"/>
          <w:sz w:val="24"/>
        </w:rPr>
        <w:t>小妖服务端“进行服务登录设置，选择相应的计费软件，填入收银样IP地址即可</w:t>
      </w:r>
    </w:p>
    <w:p w:rsidR="006A2CEF" w:rsidRDefault="00152606">
      <w:pPr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886710" cy="2981960"/>
            <wp:effectExtent l="0" t="0" r="8890" b="8890"/>
            <wp:docPr id="28" name="图片 28" descr="QQ图片20190604143709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QQ图片20190604143709_副本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9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2934335" cy="2983230"/>
            <wp:effectExtent l="0" t="0" r="18415" b="7620"/>
            <wp:docPr id="29" name="图片 29" descr="QQ图片20190604143759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QQ图片20190604143759_副本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298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152606">
      <w:pPr>
        <w:ind w:firstLineChars="300" w:firstLine="7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4.输入注册时填写的用户名和密码即可登录网吧服务台。</w:t>
      </w:r>
    </w:p>
    <w:p w:rsidR="006A2CEF" w:rsidRDefault="0015260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noProof/>
          <w:sz w:val="24"/>
        </w:rPr>
        <w:lastRenderedPageBreak/>
        <w:drawing>
          <wp:inline distT="0" distB="0" distL="114300" distR="114300">
            <wp:extent cx="3048635" cy="4753610"/>
            <wp:effectExtent l="0" t="0" r="18415" b="8890"/>
            <wp:docPr id="30" name="图片 30" descr="QQ图片20190604144547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QQ图片20190604144547_副本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635" cy="475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noProof/>
          <w:sz w:val="24"/>
        </w:rPr>
        <w:drawing>
          <wp:inline distT="0" distB="0" distL="114300" distR="114300">
            <wp:extent cx="3095625" cy="4753610"/>
            <wp:effectExtent l="0" t="0" r="9525" b="8890"/>
            <wp:docPr id="31" name="图片 31" descr="QQ图片20190604144758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QQ图片20190604144758_副本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75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CEF" w:rsidRDefault="0015260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5.目前小妖网吧营销软件已经支持8圈和</w:t>
      </w:r>
      <w:proofErr w:type="gramStart"/>
      <w:r>
        <w:rPr>
          <w:rFonts w:ascii="微软雅黑" w:eastAsia="微软雅黑" w:hAnsi="微软雅黑" w:cs="微软雅黑" w:hint="eastAsia"/>
          <w:sz w:val="24"/>
        </w:rPr>
        <w:t>新佳星收费</w:t>
      </w:r>
      <w:proofErr w:type="gramEnd"/>
      <w:r>
        <w:rPr>
          <w:rFonts w:ascii="微软雅黑" w:eastAsia="微软雅黑" w:hAnsi="微软雅黑" w:cs="微软雅黑" w:hint="eastAsia"/>
          <w:sz w:val="24"/>
        </w:rPr>
        <w:t>接口，在后台打开</w:t>
      </w:r>
      <w:proofErr w:type="gramStart"/>
      <w:r>
        <w:rPr>
          <w:rFonts w:ascii="微软雅黑" w:eastAsia="微软雅黑" w:hAnsi="微软雅黑" w:cs="微软雅黑" w:hint="eastAsia"/>
          <w:sz w:val="24"/>
        </w:rPr>
        <w:t>”</w:t>
      </w:r>
      <w:proofErr w:type="gramEnd"/>
      <w:r>
        <w:rPr>
          <w:rFonts w:ascii="微软雅黑" w:eastAsia="微软雅黑" w:hAnsi="微软雅黑" w:cs="微软雅黑" w:hint="eastAsia"/>
          <w:sz w:val="24"/>
        </w:rPr>
        <w:t>网费积分自动派送“功能即可实现营销活动赠送的网费积分直接到账，无需人工干预。</w:t>
      </w:r>
    </w:p>
    <w:p w:rsidR="006A2CEF" w:rsidRDefault="00152606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6.相应的控制台、大屏端、机位图、语音端设置时填写服务端IP地址即可完成设置。</w:t>
      </w:r>
    </w:p>
    <w:p w:rsidR="004E0A14" w:rsidRDefault="004E0A14" w:rsidP="004E0A14">
      <w:pPr>
        <w:rPr>
          <w:rFonts w:ascii="微软雅黑" w:eastAsia="微软雅黑" w:hAnsi="微软雅黑" w:cs="微软雅黑"/>
          <w:sz w:val="24"/>
        </w:rPr>
      </w:pPr>
    </w:p>
    <w:p w:rsidR="004E0A14" w:rsidRDefault="004E0A14" w:rsidP="004E0A14">
      <w:p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三、无盘客户端的</w:t>
      </w:r>
      <w:proofErr w:type="gramStart"/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布署</w:t>
      </w:r>
      <w:proofErr w:type="gramEnd"/>
    </w:p>
    <w:p w:rsidR="004E0A14" w:rsidRDefault="004E0A14" w:rsidP="004E0A14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无盘客户端</w:t>
      </w:r>
      <w:proofErr w:type="gramStart"/>
      <w:r>
        <w:rPr>
          <w:rFonts w:ascii="微软雅黑" w:eastAsia="微软雅黑" w:hAnsi="微软雅黑" w:cs="微软雅黑" w:hint="eastAsia"/>
          <w:sz w:val="24"/>
        </w:rPr>
        <w:t>布属分两种</w:t>
      </w:r>
      <w:proofErr w:type="gramEnd"/>
      <w:r>
        <w:rPr>
          <w:rFonts w:ascii="微软雅黑" w:eastAsia="微软雅黑" w:hAnsi="微软雅黑" w:cs="微软雅黑" w:hint="eastAsia"/>
          <w:sz w:val="24"/>
        </w:rPr>
        <w:t>情况：1</w:t>
      </w:r>
      <w:r w:rsidR="0085423D">
        <w:rPr>
          <w:rFonts w:ascii="微软雅黑" w:eastAsia="微软雅黑" w:hAnsi="微软雅黑" w:cs="微软雅黑"/>
          <w:sz w:val="24"/>
        </w:rPr>
        <w:t>.</w:t>
      </w:r>
      <w:r w:rsidR="0085423D">
        <w:rPr>
          <w:rFonts w:ascii="微软雅黑" w:eastAsia="微软雅黑" w:hAnsi="微软雅黑" w:cs="微软雅黑" w:hint="eastAsia"/>
          <w:sz w:val="24"/>
        </w:rPr>
        <w:t>同一</w:t>
      </w:r>
      <w:r>
        <w:rPr>
          <w:rFonts w:ascii="微软雅黑" w:eastAsia="微软雅黑" w:hAnsi="微软雅黑" w:cs="微软雅黑" w:hint="eastAsia"/>
          <w:sz w:val="24"/>
        </w:rPr>
        <w:t>个</w:t>
      </w:r>
      <w:r w:rsidR="0085423D">
        <w:rPr>
          <w:rFonts w:ascii="微软雅黑" w:eastAsia="微软雅黑" w:hAnsi="微软雅黑" w:cs="微软雅黑" w:hint="eastAsia"/>
          <w:sz w:val="24"/>
        </w:rPr>
        <w:t xml:space="preserve">局域网只有一个无盘系统 </w:t>
      </w:r>
      <w:r w:rsidR="0085423D">
        <w:rPr>
          <w:rFonts w:ascii="微软雅黑" w:eastAsia="微软雅黑" w:hAnsi="微软雅黑" w:cs="微软雅黑"/>
          <w:sz w:val="24"/>
        </w:rPr>
        <w:t xml:space="preserve"> 2.</w:t>
      </w:r>
      <w:r w:rsidR="0085423D">
        <w:rPr>
          <w:rFonts w:ascii="微软雅黑" w:eastAsia="微软雅黑" w:hAnsi="微软雅黑" w:cs="微软雅黑" w:hint="eastAsia"/>
          <w:sz w:val="24"/>
        </w:rPr>
        <w:t>同一个局域网有多个无盘系统</w:t>
      </w:r>
    </w:p>
    <w:p w:rsidR="0085423D" w:rsidRPr="0085423D" w:rsidRDefault="0085423D" w:rsidP="004E0A14">
      <w:pPr>
        <w:ind w:firstLineChars="200" w:firstLine="480"/>
        <w:rPr>
          <w:rFonts w:ascii="微软雅黑" w:eastAsia="微软雅黑" w:hAnsi="微软雅黑" w:cs="微软雅黑" w:hint="eastAsia"/>
          <w:b/>
          <w:bCs/>
          <w:sz w:val="24"/>
        </w:rPr>
      </w:pPr>
      <w:r w:rsidRPr="0085423D">
        <w:rPr>
          <w:rFonts w:ascii="微软雅黑" w:eastAsia="微软雅黑" w:hAnsi="微软雅黑" w:cs="微软雅黑" w:hint="eastAsia"/>
          <w:b/>
          <w:bCs/>
          <w:sz w:val="24"/>
        </w:rPr>
        <w:t>同一个局域网只有一个无盘系统</w:t>
      </w:r>
      <w:r w:rsidRPr="0085423D">
        <w:rPr>
          <w:rFonts w:ascii="微软雅黑" w:eastAsia="微软雅黑" w:hAnsi="微软雅黑" w:cs="微软雅黑" w:hint="eastAsia"/>
          <w:b/>
          <w:bCs/>
          <w:sz w:val="24"/>
        </w:rPr>
        <w:t>：</w:t>
      </w:r>
    </w:p>
    <w:p w:rsidR="004E0A14" w:rsidRDefault="004E0A14" w:rsidP="004E0A14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执行小妖客户端</w:t>
      </w:r>
      <w:proofErr w:type="gramStart"/>
      <w:r w:rsidR="0085423D">
        <w:rPr>
          <w:rFonts w:ascii="微软雅黑" w:eastAsia="微软雅黑" w:hAnsi="微软雅黑" w:cs="微软雅黑" w:hint="eastAsia"/>
          <w:sz w:val="24"/>
        </w:rPr>
        <w:t>”</w:t>
      </w:r>
      <w:proofErr w:type="gramEnd"/>
      <w:r w:rsidR="0085423D">
        <w:rPr>
          <w:rFonts w:ascii="微软雅黑" w:eastAsia="微软雅黑" w:hAnsi="微软雅黑" w:cs="微软雅黑" w:hint="eastAsia"/>
          <w:sz w:val="24"/>
        </w:rPr>
        <w:t>xyClient.exe“文件</w:t>
      </w:r>
      <w:r>
        <w:rPr>
          <w:rFonts w:ascii="微软雅黑" w:eastAsia="微软雅黑" w:hAnsi="微软雅黑" w:cs="微软雅黑" w:hint="eastAsia"/>
          <w:sz w:val="24"/>
        </w:rPr>
        <w:t>，</w:t>
      </w:r>
      <w:r>
        <w:rPr>
          <w:rFonts w:ascii="微软雅黑" w:eastAsia="微软雅黑" w:hAnsi="微软雅黑" w:cs="微软雅黑" w:hint="eastAsia"/>
          <w:sz w:val="24"/>
        </w:rPr>
        <w:t>通过无盘下发至客户机，并设定开机执行”xyClient.exe“文件</w:t>
      </w:r>
      <w:r w:rsidR="0085423D">
        <w:rPr>
          <w:rFonts w:ascii="微软雅黑" w:eastAsia="微软雅黑" w:hAnsi="微软雅黑" w:cs="微软雅黑" w:hint="eastAsia"/>
          <w:sz w:val="24"/>
        </w:rPr>
        <w:t>即可</w:t>
      </w:r>
      <w:r>
        <w:rPr>
          <w:rFonts w:ascii="微软雅黑" w:eastAsia="微软雅黑" w:hAnsi="微软雅黑" w:cs="微软雅黑" w:hint="eastAsia"/>
          <w:sz w:val="24"/>
        </w:rPr>
        <w:t>。</w:t>
      </w:r>
    </w:p>
    <w:p w:rsidR="0085423D" w:rsidRPr="0085423D" w:rsidRDefault="0085423D" w:rsidP="0085423D">
      <w:pPr>
        <w:ind w:firstLineChars="200" w:firstLine="480"/>
        <w:rPr>
          <w:rFonts w:ascii="微软雅黑" w:eastAsia="微软雅黑" w:hAnsi="微软雅黑" w:cs="微软雅黑"/>
          <w:b/>
          <w:bCs/>
          <w:sz w:val="24"/>
        </w:rPr>
      </w:pPr>
      <w:r w:rsidRPr="0085423D">
        <w:rPr>
          <w:rFonts w:ascii="微软雅黑" w:eastAsia="微软雅黑" w:hAnsi="微软雅黑" w:cs="微软雅黑" w:hint="eastAsia"/>
          <w:b/>
          <w:bCs/>
          <w:sz w:val="24"/>
        </w:rPr>
        <w:lastRenderedPageBreak/>
        <w:t>同一个局域网有多个无盘系统</w:t>
      </w:r>
    </w:p>
    <w:p w:rsidR="0085423D" w:rsidRPr="0085423D" w:rsidRDefault="0085423D" w:rsidP="0085423D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1</w:t>
      </w:r>
      <w:r>
        <w:rPr>
          <w:rFonts w:ascii="微软雅黑" w:eastAsia="微软雅黑" w:hAnsi="微软雅黑" w:cs="微软雅黑"/>
          <w:sz w:val="24"/>
        </w:rPr>
        <w:t>.</w:t>
      </w:r>
      <w:r w:rsidRPr="0085423D">
        <w:rPr>
          <w:rFonts w:ascii="微软雅黑" w:eastAsia="微软雅黑" w:hAnsi="微软雅黑" w:cs="微软雅黑" w:hint="eastAsia"/>
          <w:sz w:val="24"/>
        </w:rPr>
        <w:t>联系客服人员获取“config”配置文件</w:t>
      </w:r>
    </w:p>
    <w:p w:rsidR="0085423D" w:rsidRDefault="0085423D" w:rsidP="0085423D">
      <w:pPr>
        <w:ind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2.</w:t>
      </w:r>
      <w:r>
        <w:rPr>
          <w:rFonts w:ascii="微软雅黑" w:eastAsia="微软雅黑" w:hAnsi="微软雅黑" w:cs="微软雅黑" w:hint="eastAsia"/>
          <w:sz w:val="24"/>
        </w:rPr>
        <w:t>需要把</w:t>
      </w:r>
      <w:r w:rsidRPr="0085423D">
        <w:rPr>
          <w:rFonts w:ascii="微软雅黑" w:eastAsia="微软雅黑" w:hAnsi="微软雅黑" w:cs="微软雅黑" w:hint="eastAsia"/>
          <w:sz w:val="24"/>
        </w:rPr>
        <w:t>“config”配置文件</w:t>
      </w:r>
      <w:r>
        <w:rPr>
          <w:rFonts w:ascii="微软雅黑" w:eastAsia="微软雅黑" w:hAnsi="微软雅黑" w:cs="微软雅黑" w:hint="eastAsia"/>
          <w:sz w:val="24"/>
        </w:rPr>
        <w:t>与小妖客户</w:t>
      </w:r>
      <w:proofErr w:type="gramStart"/>
      <w:r>
        <w:rPr>
          <w:rFonts w:ascii="微软雅黑" w:eastAsia="微软雅黑" w:hAnsi="微软雅黑" w:cs="微软雅黑" w:hint="eastAsia"/>
          <w:sz w:val="24"/>
        </w:rPr>
        <w:t>”</w:t>
      </w:r>
      <w:proofErr w:type="gramEnd"/>
      <w:r>
        <w:rPr>
          <w:rFonts w:ascii="微软雅黑" w:eastAsia="微软雅黑" w:hAnsi="微软雅黑" w:cs="微软雅黑" w:hint="eastAsia"/>
          <w:sz w:val="24"/>
        </w:rPr>
        <w:t>xyClient.exe“文件</w:t>
      </w:r>
      <w:r>
        <w:rPr>
          <w:rFonts w:ascii="微软雅黑" w:eastAsia="微软雅黑" w:hAnsi="微软雅黑" w:cs="微软雅黑" w:hint="eastAsia"/>
          <w:sz w:val="24"/>
        </w:rPr>
        <w:t>，放到无盘系统，并设置需要连接所需要的服务端I</w:t>
      </w:r>
      <w:r>
        <w:rPr>
          <w:rFonts w:ascii="微软雅黑" w:eastAsia="微软雅黑" w:hAnsi="微软雅黑" w:cs="微软雅黑"/>
          <w:sz w:val="24"/>
        </w:rPr>
        <w:t>P</w:t>
      </w:r>
      <w:r>
        <w:rPr>
          <w:rFonts w:ascii="微软雅黑" w:eastAsia="微软雅黑" w:hAnsi="微软雅黑" w:cs="微软雅黑" w:hint="eastAsia"/>
          <w:sz w:val="24"/>
        </w:rPr>
        <w:t>，即可。</w:t>
      </w:r>
    </w:p>
    <w:p w:rsidR="0085423D" w:rsidRPr="0085423D" w:rsidRDefault="0085423D" w:rsidP="0085423D">
      <w:pPr>
        <w:ind w:firstLine="48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/>
          <w:sz w:val="24"/>
        </w:rPr>
        <w:t>3.</w:t>
      </w:r>
      <w:r>
        <w:rPr>
          <w:rFonts w:ascii="微软雅黑" w:eastAsia="微软雅黑" w:hAnsi="微软雅黑" w:cs="微软雅黑" w:hint="eastAsia"/>
          <w:sz w:val="24"/>
        </w:rPr>
        <w:t>同一个局域网所有无盘系统都如2，进行设置正确的服务端，即可。</w:t>
      </w:r>
    </w:p>
    <w:p w:rsidR="004E0A14" w:rsidRDefault="004E0A14" w:rsidP="0085423D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</w:t>
      </w:r>
    </w:p>
    <w:p w:rsidR="00BC3881" w:rsidRDefault="00BC3881" w:rsidP="00BC3881">
      <w:pPr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四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、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关于客户端启动路径问题</w:t>
      </w:r>
    </w:p>
    <w:p w:rsidR="00BC3881" w:rsidRDefault="00BC3881" w:rsidP="00BC3881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用户上网手动启用“</w:t>
      </w:r>
      <w:r>
        <w:rPr>
          <w:rFonts w:ascii="微软雅黑" w:eastAsia="微软雅黑" w:hAnsi="微软雅黑" w:cs="微软雅黑"/>
          <w:sz w:val="24"/>
        </w:rPr>
        <w:t>W</w:t>
      </w:r>
      <w:r>
        <w:rPr>
          <w:rFonts w:ascii="微软雅黑" w:eastAsia="微软雅黑" w:hAnsi="微软雅黑" w:cs="微软雅黑" w:hint="eastAsia"/>
          <w:sz w:val="24"/>
        </w:rPr>
        <w:t>e</w:t>
      </w:r>
      <w:r>
        <w:rPr>
          <w:rFonts w:ascii="微软雅黑" w:eastAsia="微软雅黑" w:hAnsi="微软雅黑" w:cs="微软雅黑"/>
          <w:sz w:val="24"/>
        </w:rPr>
        <w:t xml:space="preserve"> G</w:t>
      </w:r>
      <w:r>
        <w:rPr>
          <w:rFonts w:ascii="微软雅黑" w:eastAsia="微软雅黑" w:hAnsi="微软雅黑" w:cs="微软雅黑" w:hint="eastAsia"/>
          <w:sz w:val="24"/>
        </w:rPr>
        <w:t>ame”“LOL”“</w:t>
      </w:r>
      <w:bookmarkStart w:id="0" w:name="_GoBack"/>
      <w:bookmarkEnd w:id="0"/>
      <w:r>
        <w:rPr>
          <w:rFonts w:ascii="微软雅黑" w:eastAsia="微软雅黑" w:hAnsi="微软雅黑" w:cs="微软雅黑" w:hint="eastAsia"/>
          <w:sz w:val="24"/>
        </w:rPr>
        <w:t>Steam”后，会自动登录，并对游戏路径数据会保存到服务端，之后</w:t>
      </w:r>
      <w:proofErr w:type="gramStart"/>
      <w:r>
        <w:rPr>
          <w:rFonts w:ascii="微软雅黑" w:eastAsia="微软雅黑" w:hAnsi="微软雅黑" w:cs="微软雅黑" w:hint="eastAsia"/>
          <w:sz w:val="24"/>
        </w:rPr>
        <w:t>服务端便会</w:t>
      </w:r>
      <w:proofErr w:type="gramEnd"/>
      <w:r>
        <w:rPr>
          <w:rFonts w:ascii="微软雅黑" w:eastAsia="微软雅黑" w:hAnsi="微软雅黑" w:cs="微软雅黑" w:hint="eastAsia"/>
          <w:sz w:val="24"/>
        </w:rPr>
        <w:t>自动获取数据。</w:t>
      </w:r>
    </w:p>
    <w:p w:rsidR="00BC3881" w:rsidRPr="0085423D" w:rsidRDefault="00BC3881" w:rsidP="00BC3881">
      <w:pPr>
        <w:ind w:firstLineChars="200" w:firstLine="48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所以针对客户端启动路径问题，</w:t>
      </w:r>
      <w:r w:rsidR="004C421A">
        <w:rPr>
          <w:rFonts w:ascii="微软雅黑" w:eastAsia="微软雅黑" w:hAnsi="微软雅黑" w:cs="微软雅黑" w:hint="eastAsia"/>
          <w:sz w:val="24"/>
        </w:rPr>
        <w:t>只要用户启动</w:t>
      </w:r>
      <w:r w:rsidR="004C421A">
        <w:rPr>
          <w:rFonts w:ascii="微软雅黑" w:eastAsia="微软雅黑" w:hAnsi="微软雅黑" w:cs="微软雅黑" w:hint="eastAsia"/>
          <w:sz w:val="24"/>
        </w:rPr>
        <w:t>“</w:t>
      </w:r>
      <w:r w:rsidR="004C421A">
        <w:rPr>
          <w:rFonts w:ascii="微软雅黑" w:eastAsia="微软雅黑" w:hAnsi="微软雅黑" w:cs="微软雅黑"/>
          <w:sz w:val="24"/>
        </w:rPr>
        <w:t>W</w:t>
      </w:r>
      <w:r w:rsidR="004C421A">
        <w:rPr>
          <w:rFonts w:ascii="微软雅黑" w:eastAsia="微软雅黑" w:hAnsi="微软雅黑" w:cs="微软雅黑" w:hint="eastAsia"/>
          <w:sz w:val="24"/>
        </w:rPr>
        <w:t>e</w:t>
      </w:r>
      <w:r w:rsidR="004C421A">
        <w:rPr>
          <w:rFonts w:ascii="微软雅黑" w:eastAsia="微软雅黑" w:hAnsi="微软雅黑" w:cs="微软雅黑"/>
          <w:sz w:val="24"/>
        </w:rPr>
        <w:t xml:space="preserve"> G</w:t>
      </w:r>
      <w:r w:rsidR="004C421A">
        <w:rPr>
          <w:rFonts w:ascii="微软雅黑" w:eastAsia="微软雅黑" w:hAnsi="微软雅黑" w:cs="微软雅黑" w:hint="eastAsia"/>
          <w:sz w:val="24"/>
        </w:rPr>
        <w:t>ame”“LOL”“Steam”</w:t>
      </w:r>
      <w:r w:rsidR="004C421A">
        <w:rPr>
          <w:rFonts w:ascii="微软雅黑" w:eastAsia="微软雅黑" w:hAnsi="微软雅黑" w:cs="微软雅黑" w:hint="eastAsia"/>
          <w:sz w:val="24"/>
        </w:rPr>
        <w:t>便可自动获取游戏路径，不需要过多操作。</w:t>
      </w:r>
    </w:p>
    <w:p w:rsidR="004E0A14" w:rsidRPr="004E0A14" w:rsidRDefault="004E0A14" w:rsidP="004E0A14">
      <w:pPr>
        <w:rPr>
          <w:rFonts w:ascii="微软雅黑" w:eastAsia="微软雅黑" w:hAnsi="微软雅黑" w:cs="微软雅黑" w:hint="eastAsia"/>
          <w:sz w:val="24"/>
        </w:rPr>
      </w:pPr>
    </w:p>
    <w:sectPr w:rsidR="004E0A14" w:rsidRPr="004E0A1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CA4" w:rsidRDefault="00234CA4" w:rsidP="004E0A14">
      <w:r>
        <w:separator/>
      </w:r>
    </w:p>
  </w:endnote>
  <w:endnote w:type="continuationSeparator" w:id="0">
    <w:p w:rsidR="00234CA4" w:rsidRDefault="00234CA4" w:rsidP="004E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CA4" w:rsidRDefault="00234CA4" w:rsidP="004E0A14">
      <w:r>
        <w:separator/>
      </w:r>
    </w:p>
  </w:footnote>
  <w:footnote w:type="continuationSeparator" w:id="0">
    <w:p w:rsidR="00234CA4" w:rsidRDefault="00234CA4" w:rsidP="004E0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7B613C"/>
    <w:multiLevelType w:val="singleLevel"/>
    <w:tmpl w:val="877B61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FA178C0"/>
    <w:multiLevelType w:val="multilevel"/>
    <w:tmpl w:val="5FA178C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BC478A8"/>
    <w:multiLevelType w:val="singleLevel"/>
    <w:tmpl w:val="6BC478A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5A1EDC"/>
    <w:rsid w:val="00152606"/>
    <w:rsid w:val="00234CA4"/>
    <w:rsid w:val="004C421A"/>
    <w:rsid w:val="004E0A14"/>
    <w:rsid w:val="006A2CEF"/>
    <w:rsid w:val="0085423D"/>
    <w:rsid w:val="00BC3881"/>
    <w:rsid w:val="27C54901"/>
    <w:rsid w:val="37D047BB"/>
    <w:rsid w:val="39D2014C"/>
    <w:rsid w:val="3B4E33E6"/>
    <w:rsid w:val="49CE433B"/>
    <w:rsid w:val="4C301B9D"/>
    <w:rsid w:val="5BB87386"/>
    <w:rsid w:val="5E5A1EDC"/>
    <w:rsid w:val="69BC31DD"/>
    <w:rsid w:val="6F8F55D2"/>
    <w:rsid w:val="7D40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966A10"/>
  <w15:docId w15:val="{034FF41C-F187-44E8-A617-B3E492E8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4E0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E0A14"/>
    <w:rPr>
      <w:kern w:val="2"/>
      <w:sz w:val="18"/>
      <w:szCs w:val="18"/>
    </w:rPr>
  </w:style>
  <w:style w:type="paragraph" w:styleId="a6">
    <w:name w:val="footer"/>
    <w:basedOn w:val="a"/>
    <w:link w:val="a7"/>
    <w:rsid w:val="004E0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E0A14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8542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1y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何信强</dc:creator>
  <cp:lastModifiedBy> </cp:lastModifiedBy>
  <cp:revision>3</cp:revision>
  <dcterms:created xsi:type="dcterms:W3CDTF">2019-06-03T05:10:00Z</dcterms:created>
  <dcterms:modified xsi:type="dcterms:W3CDTF">2019-06-21T10:03:00Z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