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B7" w:rsidRDefault="007E7348" w:rsidP="00AA210F">
      <w:r>
        <w:rPr>
          <w:rFonts w:hint="eastAsia"/>
        </w:rPr>
        <w:t xml:space="preserve">H7000 </w:t>
      </w:r>
      <w:r w:rsidR="00AA210F">
        <w:rPr>
          <w:rFonts w:hint="eastAsia"/>
        </w:rPr>
        <w:t>DTU</w:t>
      </w:r>
      <w:r w:rsidR="00AA210F">
        <w:rPr>
          <w:rFonts w:hint="eastAsia"/>
        </w:rPr>
        <w:t>一体化工具发布说明：</w:t>
      </w:r>
    </w:p>
    <w:tbl>
      <w:tblPr>
        <w:tblStyle w:val="a5"/>
        <w:tblW w:w="0" w:type="auto"/>
        <w:tblLook w:val="04A0"/>
      </w:tblPr>
      <w:tblGrid>
        <w:gridCol w:w="2376"/>
        <w:gridCol w:w="6146"/>
      </w:tblGrid>
      <w:tr w:rsidR="00AA210F" w:rsidTr="00297D1B">
        <w:tc>
          <w:tcPr>
            <w:tcW w:w="2376" w:type="dxa"/>
          </w:tcPr>
          <w:p w:rsidR="00AA210F" w:rsidRDefault="00AA210F" w:rsidP="00297D1B">
            <w:r>
              <w:rPr>
                <w:rFonts w:hint="eastAsia"/>
              </w:rPr>
              <w:t>产品型号</w:t>
            </w:r>
          </w:p>
        </w:tc>
        <w:tc>
          <w:tcPr>
            <w:tcW w:w="6146" w:type="dxa"/>
          </w:tcPr>
          <w:p w:rsidR="00AA210F" w:rsidRDefault="007E7348" w:rsidP="00297D1B">
            <w:r>
              <w:rPr>
                <w:rFonts w:hint="eastAsia"/>
              </w:rPr>
              <w:t xml:space="preserve">H7000 </w:t>
            </w:r>
            <w:r w:rsidR="00AA210F">
              <w:rPr>
                <w:rFonts w:hint="eastAsia"/>
              </w:rPr>
              <w:t>DTU</w:t>
            </w:r>
            <w:r w:rsidR="00AA210F">
              <w:rPr>
                <w:rFonts w:hint="eastAsia"/>
              </w:rPr>
              <w:t>一体化工具</w:t>
            </w:r>
          </w:p>
        </w:tc>
      </w:tr>
      <w:tr w:rsidR="00AA210F" w:rsidTr="00297D1B">
        <w:tc>
          <w:tcPr>
            <w:tcW w:w="2376" w:type="dxa"/>
          </w:tcPr>
          <w:p w:rsidR="00AA210F" w:rsidRDefault="00AA210F" w:rsidP="00297D1B">
            <w:r>
              <w:rPr>
                <w:rFonts w:hint="eastAsia"/>
              </w:rPr>
              <w:t>变更范围</w:t>
            </w:r>
          </w:p>
        </w:tc>
        <w:tc>
          <w:tcPr>
            <w:tcW w:w="6146" w:type="dxa"/>
          </w:tcPr>
          <w:p w:rsidR="00AA210F" w:rsidRDefault="00AA210F" w:rsidP="00297D1B">
            <w:r>
              <w:rPr>
                <w:rFonts w:hint="eastAsia"/>
              </w:rPr>
              <w:t>软件</w:t>
            </w:r>
          </w:p>
        </w:tc>
      </w:tr>
      <w:tr w:rsidR="00AA210F" w:rsidTr="00297D1B">
        <w:tc>
          <w:tcPr>
            <w:tcW w:w="2376" w:type="dxa"/>
          </w:tcPr>
          <w:p w:rsidR="00AA210F" w:rsidRDefault="00AA210F" w:rsidP="00297D1B">
            <w:r>
              <w:rPr>
                <w:rFonts w:hint="eastAsia"/>
              </w:rPr>
              <w:t>变更原因</w:t>
            </w:r>
          </w:p>
        </w:tc>
        <w:tc>
          <w:tcPr>
            <w:tcW w:w="6146" w:type="dxa"/>
          </w:tcPr>
          <w:p w:rsidR="00AA210F" w:rsidRDefault="00AA210F" w:rsidP="00297D1B">
            <w:r>
              <w:rPr>
                <w:rFonts w:hint="eastAsia"/>
              </w:rPr>
              <w:t>兼容性，</w:t>
            </w:r>
            <w:r w:rsidR="008E04D7">
              <w:rPr>
                <w:rFonts w:hint="eastAsia"/>
              </w:rPr>
              <w:t>整合数据中心和参数配置，</w:t>
            </w:r>
            <w:r>
              <w:rPr>
                <w:rFonts w:hint="eastAsia"/>
              </w:rPr>
              <w:t>新增需求</w:t>
            </w:r>
          </w:p>
        </w:tc>
      </w:tr>
      <w:tr w:rsidR="00AA210F" w:rsidTr="00297D1B">
        <w:tc>
          <w:tcPr>
            <w:tcW w:w="2376" w:type="dxa"/>
          </w:tcPr>
          <w:p w:rsidR="00AA210F" w:rsidRDefault="00AA210F" w:rsidP="00297D1B">
            <w:r>
              <w:rPr>
                <w:rFonts w:hint="eastAsia"/>
              </w:rPr>
              <w:t>修改说明</w:t>
            </w:r>
          </w:p>
        </w:tc>
        <w:tc>
          <w:tcPr>
            <w:tcW w:w="6146" w:type="dxa"/>
          </w:tcPr>
          <w:p w:rsidR="00AA210F" w:rsidRDefault="00AA210F" w:rsidP="00297D1B">
            <w:r>
              <w:rPr>
                <w:rFonts w:hint="eastAsia"/>
              </w:rPr>
              <w:t>本版本主要有以下改动：</w:t>
            </w:r>
          </w:p>
          <w:p w:rsidR="00AA210F" w:rsidRPr="003D7C20" w:rsidRDefault="00AA210F" w:rsidP="00297D1B">
            <w:pPr>
              <w:rPr>
                <w:rFonts w:ascii="宋体" w:hAnsi="宋体"/>
                <w:szCs w:val="21"/>
              </w:rPr>
            </w:pPr>
            <w:r w:rsidRPr="003D7C20">
              <w:rPr>
                <w:rFonts w:ascii="宋体" w:hAnsi="宋体" w:hint="eastAsia"/>
                <w:szCs w:val="21"/>
              </w:rPr>
              <w:t>1）支持H7210-S2标准版本，H7210-S3标准版本，H7710V22（单中心、多中心）标准版本，H7710V30（5.0.0以上）标准版本。</w:t>
            </w:r>
          </w:p>
          <w:p w:rsidR="00AA210F" w:rsidRPr="003D7C20" w:rsidRDefault="00AA210F" w:rsidP="00297D1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D7C20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Pr="003D7C20">
              <w:rPr>
                <w:rFonts w:ascii="宋体" w:hAnsi="宋体" w:cs="宋体"/>
                <w:kern w:val="0"/>
                <w:szCs w:val="21"/>
              </w:rPr>
              <w:t xml:space="preserve">) </w:t>
            </w:r>
            <w:r w:rsidRPr="003D7C20">
              <w:rPr>
                <w:rFonts w:ascii="宋体" w:hAnsi="宋体" w:cs="宋体" w:hint="eastAsia"/>
                <w:kern w:val="0"/>
                <w:szCs w:val="21"/>
              </w:rPr>
              <w:t>主菜单-&gt;设置增加复选框a.启动时自动连接设备，b.连接成功后自动查询参数。</w:t>
            </w:r>
          </w:p>
          <w:p w:rsidR="00AA210F" w:rsidRPr="003D7C20" w:rsidRDefault="00AA210F" w:rsidP="00297D1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D7C20"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Pr="003D7C20">
              <w:rPr>
                <w:rFonts w:ascii="宋体" w:hAnsi="宋体" w:cs="宋体"/>
                <w:kern w:val="0"/>
                <w:szCs w:val="21"/>
              </w:rPr>
              <w:t xml:space="preserve">) </w:t>
            </w:r>
            <w:r w:rsidRPr="003D7C20">
              <w:rPr>
                <w:rFonts w:ascii="宋体" w:hAnsi="宋体" w:cs="宋体" w:hint="eastAsia"/>
                <w:kern w:val="0"/>
                <w:szCs w:val="21"/>
              </w:rPr>
              <w:t>支持自动连接设备。</w:t>
            </w:r>
          </w:p>
          <w:p w:rsidR="00AA210F" w:rsidRPr="003D7C20" w:rsidRDefault="00AA210F" w:rsidP="00297D1B">
            <w:pPr>
              <w:rPr>
                <w:rFonts w:ascii="宋体" w:hAnsi="宋体"/>
                <w:szCs w:val="21"/>
              </w:rPr>
            </w:pPr>
            <w:r w:rsidRPr="003D7C20"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Pr="003D7C20">
              <w:rPr>
                <w:rFonts w:ascii="宋体" w:hAnsi="宋体" w:cs="宋体"/>
                <w:kern w:val="0"/>
                <w:szCs w:val="21"/>
              </w:rPr>
              <w:t>)</w:t>
            </w:r>
            <w:r w:rsidRPr="003D7C20">
              <w:rPr>
                <w:rFonts w:ascii="宋体" w:hAnsi="宋体" w:cs="宋体" w:hint="eastAsia"/>
                <w:kern w:val="0"/>
                <w:szCs w:val="21"/>
              </w:rPr>
              <w:t xml:space="preserve"> 连接失败时密码错误弹出密码输入框</w:t>
            </w:r>
            <w:r w:rsidRPr="003D7C20">
              <w:rPr>
                <w:rFonts w:ascii="宋体" w:hAnsi="宋体" w:hint="eastAsia"/>
                <w:szCs w:val="21"/>
              </w:rPr>
              <w:t>。</w:t>
            </w:r>
          </w:p>
          <w:p w:rsidR="00AA210F" w:rsidRPr="003D7C20" w:rsidRDefault="00AA210F" w:rsidP="00297D1B">
            <w:pPr>
              <w:rPr>
                <w:rFonts w:ascii="宋体" w:hAnsi="宋体"/>
                <w:szCs w:val="21"/>
              </w:rPr>
            </w:pPr>
            <w:r w:rsidRPr="003D7C20">
              <w:rPr>
                <w:rFonts w:ascii="宋体" w:hAnsi="宋体" w:hint="eastAsia"/>
                <w:szCs w:val="21"/>
              </w:rPr>
              <w:t>5）定时检测连接状态，支持接上设备插电自动连接上设备，如果断电提示未连接。</w:t>
            </w:r>
          </w:p>
          <w:p w:rsidR="00AA210F" w:rsidRPr="003D7C20" w:rsidRDefault="00AA210F" w:rsidP="00297D1B">
            <w:pPr>
              <w:rPr>
                <w:rFonts w:ascii="宋体" w:hAnsi="宋体"/>
                <w:szCs w:val="21"/>
              </w:rPr>
            </w:pPr>
            <w:r w:rsidRPr="003D7C20">
              <w:rPr>
                <w:rFonts w:ascii="宋体" w:hAnsi="宋体" w:hint="eastAsia"/>
                <w:szCs w:val="21"/>
              </w:rPr>
              <w:t>6）参数配置时增加参数合法性判断。</w:t>
            </w:r>
          </w:p>
          <w:p w:rsidR="00AA210F" w:rsidRPr="003D7C20" w:rsidRDefault="00AA210F" w:rsidP="00297D1B">
            <w:pPr>
              <w:rPr>
                <w:rFonts w:ascii="宋体" w:hAnsi="宋体"/>
                <w:szCs w:val="21"/>
              </w:rPr>
            </w:pPr>
            <w:r w:rsidRPr="003D7C20">
              <w:rPr>
                <w:rFonts w:ascii="宋体" w:hAnsi="宋体" w:hint="eastAsia"/>
                <w:szCs w:val="21"/>
              </w:rPr>
              <w:t>7）支持可选配置后查询，连接后查询。</w:t>
            </w:r>
          </w:p>
          <w:p w:rsidR="00AA210F" w:rsidRPr="003D7C20" w:rsidRDefault="00AA210F" w:rsidP="00297D1B">
            <w:pPr>
              <w:rPr>
                <w:rFonts w:ascii="宋体" w:hAnsi="宋体"/>
                <w:szCs w:val="21"/>
              </w:rPr>
            </w:pPr>
            <w:r w:rsidRPr="003D7C20">
              <w:rPr>
                <w:rFonts w:ascii="宋体" w:hAnsi="宋体" w:hint="eastAsia"/>
                <w:szCs w:val="21"/>
              </w:rPr>
              <w:t>8）支持连接失败时 弹出提示是否进入参数配置界面，并可选择型号切换参数配置界面。</w:t>
            </w:r>
          </w:p>
          <w:p w:rsidR="00AA210F" w:rsidRDefault="00AA210F" w:rsidP="00297D1B">
            <w:pPr>
              <w:rPr>
                <w:rFonts w:ascii="宋体" w:hAnsi="宋体"/>
                <w:szCs w:val="21"/>
              </w:rPr>
            </w:pPr>
            <w:r w:rsidRPr="003D7C20">
              <w:rPr>
                <w:rFonts w:ascii="宋体" w:hAnsi="宋体" w:hint="eastAsia"/>
                <w:szCs w:val="21"/>
              </w:rPr>
              <w:t>9）串口信息支持多串口组信息支持添加、保存串口信息项</w:t>
            </w:r>
            <w:r>
              <w:rPr>
                <w:rFonts w:ascii="宋体" w:hAnsi="宋体" w:hint="eastAsia"/>
                <w:szCs w:val="21"/>
              </w:rPr>
              <w:t>，默认为电脑上可用的第一个串口，如果无串口可用时 ，显示无串口。</w:t>
            </w:r>
          </w:p>
          <w:p w:rsidR="00AA210F" w:rsidRDefault="00AA210F" w:rsidP="00297D1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10）H7710V22支持常用参数组并可添加删除常用参数。</w:t>
            </w:r>
          </w:p>
          <w:p w:rsidR="00AA210F" w:rsidRDefault="00AA210F" w:rsidP="00297D1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11）具有远程配置参数功能和数据中心功能。</w:t>
            </w:r>
          </w:p>
          <w:p w:rsidR="00AA210F" w:rsidRDefault="00AA210F" w:rsidP="00297D1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12）具有</w:t>
            </w:r>
            <w:r>
              <w:rPr>
                <w:rFonts w:ascii="宋体" w:hAnsi="宋体"/>
                <w:szCs w:val="21"/>
              </w:rPr>
              <w:t>sscom</w:t>
            </w:r>
            <w:r>
              <w:rPr>
                <w:rFonts w:ascii="宋体" w:hAnsi="宋体" w:hint="eastAsia"/>
                <w:szCs w:val="21"/>
              </w:rPr>
              <w:t>串口功能。</w:t>
            </w:r>
          </w:p>
          <w:p w:rsidR="00AA210F" w:rsidRDefault="00AA210F" w:rsidP="007E7348"/>
        </w:tc>
      </w:tr>
      <w:tr w:rsidR="00AA210F" w:rsidTr="00297D1B">
        <w:tc>
          <w:tcPr>
            <w:tcW w:w="2376" w:type="dxa"/>
          </w:tcPr>
          <w:p w:rsidR="00AA210F" w:rsidRDefault="00AA210F" w:rsidP="00297D1B">
            <w:r>
              <w:rPr>
                <w:rFonts w:hint="eastAsia"/>
              </w:rPr>
              <w:t>修改后版本</w:t>
            </w:r>
          </w:p>
        </w:tc>
        <w:tc>
          <w:tcPr>
            <w:tcW w:w="6146" w:type="dxa"/>
          </w:tcPr>
          <w:p w:rsidR="00AA210F" w:rsidRDefault="00D466BF" w:rsidP="00D466BF">
            <w:r w:rsidRPr="00D466BF">
              <w:t>H7000_DTU_Tool_V2.0.4_2013060</w:t>
            </w:r>
            <w:r>
              <w:rPr>
                <w:rFonts w:hint="eastAsia"/>
              </w:rPr>
              <w:t>6</w:t>
            </w:r>
            <w:r w:rsidRPr="00D466BF">
              <w:t>.rar</w:t>
            </w:r>
          </w:p>
        </w:tc>
      </w:tr>
      <w:tr w:rsidR="00AA210F" w:rsidTr="00297D1B">
        <w:tc>
          <w:tcPr>
            <w:tcW w:w="2376" w:type="dxa"/>
          </w:tcPr>
          <w:p w:rsidR="00AA210F" w:rsidRDefault="00AA210F" w:rsidP="00297D1B">
            <w:r>
              <w:rPr>
                <w:rFonts w:hint="eastAsia"/>
              </w:rPr>
              <w:t>影响产品说明</w:t>
            </w:r>
          </w:p>
        </w:tc>
        <w:tc>
          <w:tcPr>
            <w:tcW w:w="6146" w:type="dxa"/>
          </w:tcPr>
          <w:p w:rsidR="00AA210F" w:rsidRDefault="00AA210F" w:rsidP="00297D1B">
            <w:r>
              <w:rPr>
                <w:rFonts w:hint="eastAsia"/>
              </w:rPr>
              <w:t>H7710-s2,H7710-s3,H770v22,H7710v30</w:t>
            </w:r>
          </w:p>
        </w:tc>
      </w:tr>
    </w:tbl>
    <w:p w:rsidR="00AA210F" w:rsidRPr="00D7683A" w:rsidRDefault="00AA210F" w:rsidP="00AA210F"/>
    <w:p w:rsidR="00AA210F" w:rsidRPr="00AA210F" w:rsidRDefault="00AA210F" w:rsidP="00AA210F"/>
    <w:sectPr w:rsidR="00AA210F" w:rsidRPr="00AA210F" w:rsidSect="001C35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1C0" w:rsidRDefault="00A071C0" w:rsidP="00D7683A">
      <w:r>
        <w:separator/>
      </w:r>
    </w:p>
  </w:endnote>
  <w:endnote w:type="continuationSeparator" w:id="1">
    <w:p w:rsidR="00A071C0" w:rsidRDefault="00A071C0" w:rsidP="00D76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1C0" w:rsidRDefault="00A071C0" w:rsidP="00D7683A">
      <w:r>
        <w:separator/>
      </w:r>
    </w:p>
  </w:footnote>
  <w:footnote w:type="continuationSeparator" w:id="1">
    <w:p w:rsidR="00A071C0" w:rsidRDefault="00A071C0" w:rsidP="00D768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683A"/>
    <w:rsid w:val="00092840"/>
    <w:rsid w:val="001C35B7"/>
    <w:rsid w:val="003F3BC1"/>
    <w:rsid w:val="005B7E4F"/>
    <w:rsid w:val="007E7348"/>
    <w:rsid w:val="008E04D7"/>
    <w:rsid w:val="00A071C0"/>
    <w:rsid w:val="00AA210F"/>
    <w:rsid w:val="00B34C08"/>
    <w:rsid w:val="00CC24AD"/>
    <w:rsid w:val="00CD55F2"/>
    <w:rsid w:val="00D466BF"/>
    <w:rsid w:val="00D7683A"/>
    <w:rsid w:val="00F0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6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68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6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683A"/>
    <w:rPr>
      <w:sz w:val="18"/>
      <w:szCs w:val="18"/>
    </w:rPr>
  </w:style>
  <w:style w:type="table" w:styleId="a5">
    <w:name w:val="Table Grid"/>
    <w:basedOn w:val="a1"/>
    <w:uiPriority w:val="59"/>
    <w:rsid w:val="00D768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491</Characters>
  <Application>Microsoft Office Word</Application>
  <DocSecurity>0</DocSecurity>
  <Lines>4</Lines>
  <Paragraphs>1</Paragraphs>
  <ScaleCrop>false</ScaleCrop>
  <Company>Sky123.Org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叶秀轩</dc:creator>
  <cp:keywords/>
  <dc:description/>
  <cp:lastModifiedBy>叶秀轩</cp:lastModifiedBy>
  <cp:revision>12</cp:revision>
  <dcterms:created xsi:type="dcterms:W3CDTF">2013-06-06T09:54:00Z</dcterms:created>
  <dcterms:modified xsi:type="dcterms:W3CDTF">2013-06-06T10:18:00Z</dcterms:modified>
</cp:coreProperties>
</file>