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  <w:lang w:eastAsia="zh-CN"/>
        </w:rPr>
        <w:t>国庆节</w:t>
      </w: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  <w:t>活动策划书</w:t>
      </w:r>
    </w:p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</w:pP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活动主题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: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活动时间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: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活动地点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:</w:t>
      </w:r>
      <w:bookmarkStart w:id="0" w:name="_GoBack"/>
      <w:bookmarkEnd w:id="0"/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前期准备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1. 活动申请由社长主要负责。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2. 工作分配、活动安排由社长安排。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3. 活动所需物品，道具，奖品，布置提前做好。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4. 宣传海报，让大家了解活动。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活动过程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1) 负责人员到场，活动事情交代，赛场布置。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2) 参赛人员到场。分配活动出场顺序。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3) 活动开始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4)比赛结束，为获奖人颁发奖品，拍照留念。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) 负责人员打扫比赛场地后离开。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活动注意事项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1. 赛前，让参赛人员了解活动规则。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2. 赛场由桩围起来，非参赛人员，负责人员，不许入内。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3. 要有负责人员对参赛人员进行保护，以免受伤。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4. 友谊第一，比赛第二。</w:t>
      </w:r>
    </w:p>
    <w:p>
      <w:pPr>
        <w:pStyle w:val="5"/>
        <w:bidi w:val="0"/>
        <w:ind w:firstLine="562"/>
        <w:jc w:val="righ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 xml:space="preserve">策划人：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xxx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34256"/>
    <w:rsid w:val="55134256"/>
    <w:rsid w:val="77EA316A"/>
    <w:rsid w:val="7E9F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2021-11-15T13:46:00Z</dcterms:created>
  <dc:creator>南京星智万合网络科技有限公司</dc:creator>
  <cp:lastModifiedBy>铭</cp:lastModifiedBy>
  <dcterms:modified xsi:type="dcterms:W3CDTF">2022-01-27T09:00:47Z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FCF0B355B13E49A8A8863C48C9C683FA</vt:lpwstr>
  </property>
</Properties>
</file>