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="0" w:beforeAutospacing="0" w:after="0" w:afterAutospacing="0" w:line="600" w:lineRule="exact"/>
        <w:ind w:left="0" w:right="0"/>
        <w:jc w:val="center"/>
        <w:rPr>
          <w:rFonts w:hint="eastAsia" w:ascii="宋体" w:hAnsi="宋体" w:eastAsia="宋体" w:cs="宋体"/>
          <w:b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kern w:val="0"/>
          <w:sz w:val="44"/>
          <w:szCs w:val="44"/>
        </w:rPr>
        <w:t>个人思想</w:t>
      </w:r>
      <w:r>
        <w:rPr>
          <w:rFonts w:hint="eastAsia" w:cs="宋体"/>
          <w:b/>
          <w:kern w:val="0"/>
          <w:sz w:val="44"/>
          <w:szCs w:val="44"/>
          <w:lang w:val="en-US" w:eastAsia="zh-CN"/>
        </w:rPr>
        <w:t>工作</w:t>
      </w:r>
      <w:r>
        <w:rPr>
          <w:rFonts w:hint="eastAsia" w:ascii="宋体" w:hAnsi="宋体" w:eastAsia="宋体" w:cs="宋体"/>
          <w:b/>
          <w:kern w:val="0"/>
          <w:sz w:val="44"/>
          <w:szCs w:val="44"/>
        </w:rPr>
        <w:t>总结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both"/>
        <w:textAlignment w:val="auto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color="auto" w:fill="FFFFFF"/>
          <w:lang w:val="en-US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color="auto" w:fill="FFFFFF"/>
          <w:lang w:val="en-US" w:eastAsia="zh-CN" w:bidi="ar"/>
        </w:rPr>
        <w:t>一年以来，在镇党委、政府的正确领导下和同志们的关心、帮助和指导下，我认真学习党的理论知识，以习近平新时代中国特色社会主义思想为指导，提高思想认识，坚持依法行政和工作创新，狠抓执法制度建设和队伍建设，精诚执法，廉洁自律，高标准完成各项工作任务。现将思想工作情况汇报如下：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333333"/>
          <w:spacing w:val="0"/>
          <w:kern w:val="2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333333"/>
          <w:spacing w:val="0"/>
          <w:kern w:val="2"/>
          <w:sz w:val="32"/>
          <w:szCs w:val="32"/>
          <w:shd w:val="clear" w:color="auto" w:fill="FFFFFF"/>
          <w:lang w:val="en-US" w:eastAsia="zh-CN" w:bidi="ar"/>
        </w:rPr>
        <w:t xml:space="preserve">一、坚持理论学习，不断提高思想认识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kern w:val="2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2"/>
          <w:sz w:val="32"/>
          <w:szCs w:val="32"/>
          <w:shd w:val="clear" w:color="auto" w:fill="FFFFFF"/>
          <w:lang w:val="en-US" w:eastAsia="zh-CN" w:bidi="ar"/>
        </w:rPr>
        <w:t>认真深入学习习近平新时代中国特色社会主义思想，学习习近平总书记在庆祝中国共产党成立100周年大会上的重要讲话精神、党的十九届六中全会精神、中国共产党邢台市第十次代表大会精神、《中国共产党简史》等。加强业务知识学习，学习《行政处罚法》、《安全生产法》《土地管理法》等等法律知识，坚持把学习作为提升政治理论水平和业务水平的重要抓手，不断提升自己。同时针对刚到XX镇工作，对村情、民情了解不够的实际，在学习中注重联系工作实际，甘当小学生和调查员，深入基层和扎根实际，学习政策和法规，了解村情和民意，向班子成员学习，向广大同事学习，向村干部、老百姓学习，与大家交朋友、树情谊，把理论学习和业务学习结合起来，为各项工作的健康开展打好基础、做好铺垫。不断尝试用新理念新方法指导工作，在学习、实践、运用的过程中不断提高自己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333333"/>
          <w:spacing w:val="0"/>
          <w:kern w:val="2"/>
          <w:sz w:val="32"/>
          <w:szCs w:val="32"/>
          <w:shd w:val="clear" w:color="auto" w:fill="FFFFFF"/>
          <w:lang w:val="en-US" w:eastAsia="zh-CN" w:bidi="ar"/>
        </w:rPr>
      </w:pPr>
      <w:bookmarkStart w:id="0" w:name="_GoBack"/>
      <w:r>
        <w:rPr>
          <w:rFonts w:hint="eastAsia" w:ascii="黑体" w:hAnsi="黑体" w:eastAsia="黑体" w:cs="黑体"/>
          <w:b w:val="0"/>
          <w:i w:val="0"/>
          <w:caps w:val="0"/>
          <w:color w:val="333333"/>
          <w:spacing w:val="0"/>
          <w:kern w:val="2"/>
          <w:sz w:val="32"/>
          <w:szCs w:val="32"/>
          <w:shd w:val="clear" w:color="auto" w:fill="FFFFFF"/>
          <w:lang w:val="en-US" w:eastAsia="zh-CN" w:bidi="ar"/>
        </w:rPr>
        <w:t>二、坚持抓实抓细，以积极的心态面对每一项工作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firstLine="640" w:firstLineChars="200"/>
        <w:jc w:val="left"/>
        <w:textAlignment w:val="auto"/>
        <w:rPr>
          <w:rFonts w:hint="eastAsia" w:ascii="仿宋" w:hAnsi="仿宋" w:eastAsia="仿宋" w:cs="仿宋"/>
          <w:spacing w:val="0"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"/>
        </w:rPr>
        <w:t>在工作中，把职责摆进去，保持高昂的精神状态。改变等会议部署、等领导安排、等基层催问的被动应对状态，克服重计划安排、轻跟踪问效的做法，以最大的努力把每一件</w:t>
      </w:r>
      <w:bookmarkEnd w:id="0"/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"/>
        </w:rPr>
        <w:t>事抓紧抓好。学会在细微处看实质，在角落处看不足，在敏感处看要害，真正把工作抓实抓细抓到位。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spacing w:val="0"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spacing w:val="0"/>
          <w:kern w:val="2"/>
          <w:sz w:val="32"/>
          <w:szCs w:val="32"/>
          <w:lang w:val="en-US" w:eastAsia="zh-CN" w:bidi="ar"/>
        </w:rPr>
        <w:t>1、扎实开展执法工作。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完善执法公示制度、执法全过程记录制度、法制审核制度等各项制度，完善执法流程。制定培训制度，加强执法队伍业务知识培训，</w:t>
      </w:r>
      <w:r>
        <w:rPr>
          <w:rFonts w:hint="eastAsia" w:ascii="仿宋" w:hAnsi="仿宋" w:eastAsia="仿宋" w:cs="仿宋"/>
          <w:sz w:val="32"/>
          <w:szCs w:val="32"/>
        </w:rPr>
        <w:t>对新近颁布的法律、法规、规章及规范性文件及时组织学习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鼓励行政执法人员参加各种形式的学习，在工作中努力学习有关法律、法规和规章，在实践中不断提高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执法队伍</w:t>
      </w:r>
      <w:r>
        <w:rPr>
          <w:rFonts w:hint="eastAsia" w:ascii="仿宋" w:hAnsi="仿宋" w:eastAsia="仿宋" w:cs="仿宋"/>
          <w:sz w:val="32"/>
          <w:szCs w:val="32"/>
        </w:rPr>
        <w:t>的政策水平、法律意识和办案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水平。加强执法检查，引导、指导群众依法营业，对违法行为依法进行处罚。一年来，依法办理行政处罚案件XX件。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spacing w:val="0"/>
          <w:kern w:val="2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spacing w:val="0"/>
          <w:kern w:val="2"/>
          <w:sz w:val="32"/>
          <w:szCs w:val="32"/>
          <w:lang w:val="en-US" w:eastAsia="zh-CN" w:bidi="ar"/>
        </w:rPr>
        <w:t>2、</w:t>
      </w:r>
      <w:r>
        <w:rPr>
          <w:rFonts w:hint="eastAsia" w:ascii="仿宋" w:hAnsi="仿宋" w:eastAsia="仿宋" w:cs="仿宋"/>
          <w:i w:val="0"/>
          <w:caps w:val="0"/>
          <w:spacing w:val="0"/>
          <w:kern w:val="2"/>
          <w:sz w:val="32"/>
          <w:szCs w:val="32"/>
          <w:shd w:val="clear" w:color="auto" w:fill="FFFFFF"/>
          <w:lang w:val="en-US" w:eastAsia="zh-CN" w:bidi="ar"/>
        </w:rPr>
        <w:t>深入推进城乡环境综合整治。为打造生态宜居的居民生活环境，加快推进美丽城镇建设，深入开展城乡环境综合整治。</w:t>
      </w:r>
      <w:r>
        <w:rPr>
          <w:rFonts w:hint="eastAsia" w:ascii="仿宋" w:hAnsi="仿宋" w:eastAsia="仿宋" w:cs="仿宋"/>
          <w:i w:val="0"/>
          <w:caps w:val="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一是建立违建工作网格化监督管理工作机制，层层压实责任，每个村为一个网格，村党支部书记为网格长，每个网格划分为片，每片由网格员分包。通过精细化网格分包，及时掌控辖区内动态，有效抑制违建新增。二是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加大宣传力度，持续巡查管控，向群众宣传城乡建设相关政策，鼓励群众对违规建设行为进行举报，营造打击违建行为全民参与的氛围</w:t>
      </w:r>
      <w:r>
        <w:rPr>
          <w:rFonts w:hint="eastAsia" w:ascii="仿宋" w:hAnsi="仿宋" w:eastAsia="仿宋" w:cs="仿宋"/>
          <w:i w:val="0"/>
          <w:caps w:val="0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。三是以邢台市第五届旅发大会为契机，加快推进美丽城建创建工作，拆除XXX国道两侧违规建筑，清理占道经营摊点，清理两侧门店乱摆乱放杂物，有效改善群众生产生活环境，为提升全县城乡环境贡献力量。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i w:val="0"/>
          <w:kern w:val="2"/>
          <w:sz w:val="32"/>
          <w:szCs w:val="32"/>
        </w:rPr>
      </w:pPr>
      <w:r>
        <w:rPr>
          <w:rFonts w:hint="eastAsia" w:ascii="仿宋" w:hAnsi="仿宋" w:eastAsia="仿宋" w:cs="仿宋"/>
          <w:spacing w:val="0"/>
          <w:kern w:val="2"/>
          <w:sz w:val="32"/>
          <w:szCs w:val="32"/>
          <w:lang w:val="en-US" w:eastAsia="zh-CN" w:bidi="ar"/>
        </w:rPr>
        <w:t>3、扎实认真开展环境保护工作。一是严格落实秸秆禁烧政策。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出台《XX镇秸秆清理工作方案》，签订责任书，各村按照方案要求对辖区内秸秆、杂草进行集中清理，达到田间地头、道路两侧、林下无杂草、树叶，地块内无未处理的秸秆。</w:t>
      </w:r>
      <w:r>
        <w:rPr>
          <w:rFonts w:hint="eastAsia" w:ascii="仿宋" w:hAnsi="仿宋" w:eastAsia="仿宋" w:cs="仿宋"/>
          <w:spacing w:val="0"/>
          <w:kern w:val="2"/>
          <w:sz w:val="32"/>
          <w:szCs w:val="32"/>
          <w:lang w:val="en-US" w:eastAsia="zh-CN" w:bidi="ar"/>
        </w:rPr>
        <w:t>推行文明祭祀，不焚烧纸钱，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彻底消除了焚烧隐患</w:t>
      </w:r>
      <w:r>
        <w:rPr>
          <w:rFonts w:hint="eastAsia" w:ascii="仿宋" w:hAnsi="仿宋" w:eastAsia="仿宋" w:cs="仿宋"/>
          <w:spacing w:val="0"/>
          <w:kern w:val="2"/>
          <w:sz w:val="32"/>
          <w:szCs w:val="32"/>
          <w:lang w:val="en-US" w:eastAsia="zh-CN" w:bidi="ar"/>
        </w:rPr>
        <w:t>。二是推进清洁取暖工作。通过发放宣传页、悬挂条幅、大喇叭广播、入户宣传等多种方式宣传禁烧散煤政策。鼓励群众采取电代煤、气代煤等清洁取暖方式。三是推进扬尘治理工作。对工程项目、农村自建房施工等进行监督管理，指导建设单位落实湿法作业、覆盖等措施，严控扬尘污染。四是加强工业企业指导管控。加强企业监督，指导企业按照环保要求办理排污登记、环评手续，监督企业安装环保设施，有效防控污染物排放，保护大气环境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i w:val="0"/>
          <w:caps w:val="0"/>
          <w:color w:val="333333"/>
          <w:spacing w:val="0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333333"/>
          <w:spacing w:val="0"/>
          <w:kern w:val="2"/>
          <w:sz w:val="32"/>
          <w:szCs w:val="32"/>
          <w:shd w:val="clear" w:color="auto" w:fill="FFFFFF"/>
          <w:lang w:val="en-US" w:eastAsia="zh-CN" w:bidi="ar"/>
        </w:rPr>
        <w:t>三、坚持修身慎行，保持认真严谨的工作作风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kern w:val="2"/>
          <w:sz w:val="32"/>
          <w:szCs w:val="32"/>
        </w:rPr>
      </w:pP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"/>
        </w:rPr>
        <w:t>真正放下架子，沉下身子，与群众交朋友，不断增进与人民群众的感情，提高做好群众工作的本领，主动到基层去，到群众中去，面对面倾听群众诉求，心贴心感知群众冷暖，手把手破解群众难题，切实帮群众做多一些好事实事。从严落实中央八项规定，从小事做起，从点滴做起，切实做到修身慎行、怀德自重，不追求面子，以实际行动履行廉洁从政、勤俭节约的要求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kern w:val="2"/>
          <w:sz w:val="32"/>
          <w:szCs w:val="32"/>
        </w:rPr>
      </w:pPr>
      <w:r>
        <w:rPr>
          <w:rFonts w:hint="eastAsia" w:ascii="仿宋" w:hAnsi="仿宋" w:eastAsia="仿宋" w:cs="仿宋"/>
          <w:b w:val="0"/>
          <w:kern w:val="2"/>
          <w:sz w:val="32"/>
          <w:szCs w:val="32"/>
          <w:lang w:val="en-US" w:eastAsia="zh-CN" w:bidi="ar"/>
        </w:rPr>
        <w:t xml:space="preserve"> 一年来，我在工作中虽然取得了一些成绩，但与上级领导对我的要求和期望相比，还有一定的差距。一是对辖区内综合执法所涉及的各个区域的情况调研不够透彻;二是对各个执法领域所涉及到的法律法规学习还需进一步加强，做到准确运用、熟练把握。在以后工作中，我会不断加强自我学习、自我约束、自我修养，加强理论联系实际，做一名合格的党员领导干部，为我县发展做出更大贡献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attachedTemplate r:id="rId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C50140"/>
    <w:rsid w:val="08C5450A"/>
    <w:rsid w:val="0D1E7EB3"/>
    <w:rsid w:val="16AC0F53"/>
    <w:rsid w:val="220B15E6"/>
    <w:rsid w:val="2AC13EFF"/>
    <w:rsid w:val="2F19072E"/>
    <w:rsid w:val="2FA923BF"/>
    <w:rsid w:val="303B6E18"/>
    <w:rsid w:val="33776AF2"/>
    <w:rsid w:val="348344FA"/>
    <w:rsid w:val="36732237"/>
    <w:rsid w:val="3A8B4656"/>
    <w:rsid w:val="3D614B94"/>
    <w:rsid w:val="43005A3D"/>
    <w:rsid w:val="49E43301"/>
    <w:rsid w:val="4D620681"/>
    <w:rsid w:val="4F4003A1"/>
    <w:rsid w:val="52E11B8A"/>
    <w:rsid w:val="57414AE9"/>
    <w:rsid w:val="5EE868B2"/>
    <w:rsid w:val="5F312567"/>
    <w:rsid w:val="635A345A"/>
    <w:rsid w:val="661F56EE"/>
    <w:rsid w:val="664C5823"/>
    <w:rsid w:val="667338D7"/>
    <w:rsid w:val="6EA9211C"/>
    <w:rsid w:val="727B4795"/>
    <w:rsid w:val="74C50140"/>
    <w:rsid w:val="7CD34A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样式2"/>
    <w:basedOn w:val="3"/>
    <w:qFormat/>
    <w:uiPriority w:val="0"/>
    <w:rPr>
      <w:rFonts w:ascii="Times New Roman" w:hAnsi="Times New Roman" w:eastAsia="仿宋"/>
      <w:sz w:val="32"/>
    </w:rPr>
  </w:style>
  <w:style w:type="paragraph" w:customStyle="1" w:styleId="5">
    <w:name w:val="p0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6446;&#30021;&#24037;&#20316;&#25991;&#20214;&#22841;\&#33539;&#25991;&#27169;&#26495;&#32032;&#26448;\8bb921e2-d06c-69ab-9189-3d0e8ac9092e\&#20010;&#20154;&#24605;&#24819;&#24037;&#20316;&#24635;&#32467;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个人思想工作总结.docx</Template>
  <Company>巴南区委办</Company>
  <Pages>4</Pages>
  <Words>1847</Words>
  <Characters>1854</Characters>
  <Lines>0</Lines>
  <Paragraphs>0</Paragraphs>
  <TotalTime>12</TotalTime>
  <ScaleCrop>false</ScaleCrop>
  <LinksUpToDate>false</LinksUpToDate>
  <CharactersWithSpaces>1856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2022-01-05T08:00:00Z</dcterms:created>
  <dc:creator>铭</dc:creator>
  <cp:lastModifiedBy>铭</cp:lastModifiedBy>
  <dcterms:modified xsi:type="dcterms:W3CDTF">2022-01-05T08:06:11Z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21B4C9E40441404AB91E60FF2F8208E6</vt:lpwstr>
  </property>
</Properties>
</file>