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bidi w:val="0"/>
        <w:jc w:val="center"/>
        <w:rPr>
          <w:sz w:val="44"/>
          <w:szCs w:val="44"/>
        </w:rPr>
      </w:pPr>
      <w:r>
        <w:rPr>
          <w:b/>
          <w:bCs/>
          <w:sz w:val="44"/>
          <w:szCs w:val="44"/>
        </w:rPr>
        <w:t>竞业</w:t>
      </w:r>
      <w:r>
        <w:rPr>
          <w:rFonts w:hint="eastAsia"/>
          <w:b/>
          <w:bCs/>
          <w:sz w:val="44"/>
          <w:szCs w:val="44"/>
          <w:lang w:eastAsia="zh-CN"/>
        </w:rPr>
        <w:t>保密</w:t>
      </w:r>
      <w:r>
        <w:rPr>
          <w:b/>
          <w:bCs/>
          <w:sz w:val="44"/>
          <w:szCs w:val="44"/>
        </w:rPr>
        <w:t>协议</w:t>
      </w:r>
    </w:p>
    <w:p>
      <w:pPr>
        <w:pStyle w:val="6"/>
        <w:bidi w:val="0"/>
        <w:ind w:firstLine="560"/>
        <w:rPr>
          <w:rFonts w:hint="eastAsia"/>
          <w:lang w:val="en-US" w:eastAsia="zh-CN"/>
        </w:rPr>
      </w:pPr>
      <w:r>
        <w:t>甲方：</w:t>
      </w:r>
      <w:r>
        <w:rPr>
          <w:rFonts w:hint="eastAsia"/>
          <w:lang w:val="en-US" w:eastAsia="zh-CN"/>
        </w:rPr>
        <w:t xml:space="preserve">    </w:t>
      </w:r>
    </w:p>
    <w:p>
      <w:pPr>
        <w:pStyle w:val="6"/>
        <w:bidi w:val="0"/>
        <w:ind w:firstLine="560"/>
        <w:rPr>
          <w:rFonts w:hint="eastAsia"/>
          <w:lang w:val="en-US" w:eastAsia="zh-CN"/>
        </w:rPr>
      </w:pPr>
      <w:r>
        <w:rPr>
          <w:rFonts w:hint="eastAsia"/>
          <w:lang w:val="en-US" w:eastAsia="zh-CN"/>
        </w:rPr>
        <w:t>法定代表人：</w:t>
      </w:r>
    </w:p>
    <w:p>
      <w:pPr>
        <w:pStyle w:val="6"/>
        <w:bidi w:val="0"/>
        <w:ind w:firstLine="560"/>
        <w:rPr>
          <w:rFonts w:hint="default"/>
          <w:lang w:val="en-US" w:eastAsia="zh-CN"/>
        </w:rPr>
      </w:pPr>
      <w:r>
        <w:rPr>
          <w:rFonts w:hint="eastAsia"/>
          <w:lang w:val="en-US" w:eastAsia="zh-CN"/>
        </w:rPr>
        <w:t>联系电话：</w:t>
      </w:r>
    </w:p>
    <w:p>
      <w:pPr>
        <w:pStyle w:val="6"/>
        <w:bidi w:val="0"/>
        <w:ind w:firstLine="560"/>
      </w:pPr>
      <w:r>
        <w:t>乙方：</w:t>
      </w:r>
    </w:p>
    <w:p>
      <w:pPr>
        <w:pStyle w:val="6"/>
        <w:bidi w:val="0"/>
        <w:ind w:firstLine="560"/>
      </w:pPr>
      <w:r>
        <w:rPr>
          <w:rFonts w:hint="eastAsia"/>
          <w:lang w:eastAsia="zh-CN"/>
        </w:rPr>
        <w:t>联系电话</w:t>
      </w:r>
      <w:r>
        <w:t>： 　　</w:t>
      </w:r>
    </w:p>
    <w:p>
      <w:pPr>
        <w:pStyle w:val="6"/>
        <w:bidi w:val="0"/>
        <w:ind w:firstLine="560"/>
      </w:pPr>
      <w:r>
        <w:rPr>
          <w:rFonts w:hint="eastAsia"/>
          <w:lang w:eastAsia="zh-CN"/>
        </w:rPr>
        <w:t>身份证号</w:t>
      </w:r>
      <w:r>
        <w:t xml:space="preserve">： </w:t>
      </w:r>
    </w:p>
    <w:p>
      <w:pPr>
        <w:pStyle w:val="6"/>
        <w:bidi w:val="0"/>
      </w:pPr>
      <w:r>
        <w:t>　　甲、乙双方根据《中华人民共各国劳动合同法》、《中华人民共和国反不正当竞争法》等有关规定，双方在遵循平等自愿、协商一致、诚实信用的原则下，就保密及竞业禁止事项达成协议如下。</w:t>
      </w:r>
    </w:p>
    <w:p>
      <w:pPr>
        <w:pStyle w:val="6"/>
        <w:bidi w:val="0"/>
      </w:pPr>
      <w:r>
        <w:t>　　一、乙方承诺：</w:t>
      </w:r>
      <w:bookmarkStart w:id="0" w:name="_GoBack"/>
      <w:bookmarkEnd w:id="0"/>
    </w:p>
    <w:p>
      <w:pPr>
        <w:pStyle w:val="6"/>
        <w:bidi w:val="0"/>
        <w:rPr>
          <w:rFonts w:hint="eastAsia"/>
        </w:rPr>
      </w:pPr>
      <w:r>
        <w:t>　</w:t>
      </w:r>
      <w:r>
        <w:rPr>
          <w:rFonts w:hint="eastAsia"/>
        </w:rPr>
        <w:t>　关于在甲方作业期间知悉的甲方商业秘密，不得在任何时候以任何方法走漏给第三方。</w:t>
      </w:r>
    </w:p>
    <w:p>
      <w:pPr>
        <w:pStyle w:val="6"/>
        <w:bidi w:val="0"/>
        <w:rPr>
          <w:rFonts w:hint="eastAsia"/>
        </w:rPr>
      </w:pPr>
    </w:p>
    <w:p>
      <w:pPr>
        <w:pStyle w:val="6"/>
        <w:bidi w:val="0"/>
        <w:rPr>
          <w:rFonts w:hint="eastAsia"/>
        </w:rPr>
      </w:pPr>
      <w:r>
        <w:rPr>
          <w:rFonts w:hint="eastAsia"/>
        </w:rPr>
        <w:t>　　二、本合同所指商业秘密包含但不限于以下内容：</w:t>
      </w:r>
    </w:p>
    <w:p>
      <w:pPr>
        <w:pStyle w:val="6"/>
        <w:bidi w:val="0"/>
        <w:rPr>
          <w:rFonts w:hint="eastAsia"/>
        </w:rPr>
      </w:pPr>
    </w:p>
    <w:p>
      <w:pPr>
        <w:pStyle w:val="6"/>
        <w:bidi w:val="0"/>
        <w:rPr>
          <w:rFonts w:hint="eastAsia"/>
        </w:rPr>
      </w:pPr>
      <w:r>
        <w:rPr>
          <w:rFonts w:hint="eastAsia"/>
        </w:rPr>
        <w:t>　　1、技能信息：产品配方、加工工艺、设备技能、工程技能、新产品和新技能的研制效果、技能指标、技能方案、工程设计、制作方法、操作流程、操作手册、数据库、图纸、样品、技能文档等。</w:t>
      </w:r>
    </w:p>
    <w:p>
      <w:pPr>
        <w:pStyle w:val="6"/>
        <w:bidi w:val="0"/>
        <w:rPr>
          <w:rFonts w:hint="eastAsia"/>
        </w:rPr>
      </w:pPr>
    </w:p>
    <w:p>
      <w:pPr>
        <w:pStyle w:val="6"/>
        <w:bidi w:val="0"/>
        <w:rPr>
          <w:rFonts w:hint="eastAsia"/>
        </w:rPr>
      </w:pPr>
      <w:r>
        <w:rPr>
          <w:rFonts w:hint="eastAsia"/>
        </w:rPr>
        <w:t>　　2、运营信息：发展规划、产品信息、营销方案、营销准则、鼓励办法、收购方案、定价方针、客户资源、客户信息供销途径及方针等。</w:t>
      </w:r>
    </w:p>
    <w:p>
      <w:pPr>
        <w:pStyle w:val="6"/>
        <w:bidi w:val="0"/>
        <w:rPr>
          <w:rFonts w:hint="eastAsia"/>
        </w:rPr>
      </w:pPr>
    </w:p>
    <w:p>
      <w:pPr>
        <w:pStyle w:val="6"/>
        <w:bidi w:val="0"/>
        <w:rPr>
          <w:rFonts w:hint="eastAsia"/>
        </w:rPr>
      </w:pPr>
      <w:r>
        <w:rPr>
          <w:rFonts w:hint="eastAsia"/>
        </w:rPr>
        <w:t>　　3、财政信息：财政材料、融资途径、融资方案、薪资准则、出资方案、出资活动的相关记载，以及资本运作过程中的其它信息。</w:t>
      </w:r>
    </w:p>
    <w:p>
      <w:pPr>
        <w:pStyle w:val="6"/>
        <w:bidi w:val="0"/>
        <w:rPr>
          <w:rFonts w:hint="eastAsia"/>
        </w:rPr>
      </w:pPr>
    </w:p>
    <w:p>
      <w:pPr>
        <w:pStyle w:val="6"/>
        <w:bidi w:val="0"/>
        <w:rPr>
          <w:rFonts w:hint="eastAsia"/>
        </w:rPr>
      </w:pPr>
      <w:r>
        <w:rPr>
          <w:rFonts w:hint="eastAsia"/>
        </w:rPr>
        <w:t>　　4、甲方规章准则要求保密的事项以及其它甲方以为应保密的事项。</w:t>
      </w:r>
    </w:p>
    <w:p>
      <w:pPr>
        <w:pStyle w:val="6"/>
        <w:bidi w:val="0"/>
        <w:rPr>
          <w:rFonts w:hint="eastAsia"/>
        </w:rPr>
      </w:pPr>
    </w:p>
    <w:p>
      <w:pPr>
        <w:pStyle w:val="6"/>
        <w:bidi w:val="0"/>
        <w:rPr>
          <w:rFonts w:hint="eastAsia"/>
        </w:rPr>
      </w:pPr>
      <w:r>
        <w:rPr>
          <w:rFonts w:hint="eastAsia"/>
        </w:rPr>
        <w:t>　　三、如乙方泄密对甲方形成经济损失的，应当补偿甲方的悉数经济损失。</w:t>
      </w:r>
    </w:p>
    <w:p>
      <w:pPr>
        <w:pStyle w:val="6"/>
        <w:bidi w:val="0"/>
        <w:rPr>
          <w:rFonts w:hint="eastAsia"/>
        </w:rPr>
      </w:pPr>
    </w:p>
    <w:p>
      <w:pPr>
        <w:pStyle w:val="6"/>
        <w:bidi w:val="0"/>
        <w:rPr>
          <w:rFonts w:hint="eastAsia"/>
        </w:rPr>
      </w:pPr>
      <w:r>
        <w:rPr>
          <w:rFonts w:hint="eastAsia"/>
        </w:rPr>
        <w:t>　　四、竞业禁止条款：</w:t>
      </w:r>
    </w:p>
    <w:p>
      <w:pPr>
        <w:pStyle w:val="6"/>
        <w:bidi w:val="0"/>
        <w:rPr>
          <w:rFonts w:hint="eastAsia"/>
        </w:rPr>
      </w:pPr>
    </w:p>
    <w:p>
      <w:pPr>
        <w:pStyle w:val="6"/>
        <w:bidi w:val="0"/>
        <w:rPr>
          <w:rFonts w:hint="eastAsia"/>
        </w:rPr>
      </w:pPr>
      <w:r>
        <w:rPr>
          <w:rFonts w:hint="eastAsia"/>
        </w:rPr>
        <w:t>　　1、期限：双方赞同竞业禁止的期限为劳动合同免除或停止后的20年内。</w:t>
      </w:r>
    </w:p>
    <w:p>
      <w:pPr>
        <w:pStyle w:val="6"/>
        <w:bidi w:val="0"/>
        <w:rPr>
          <w:rFonts w:hint="eastAsia"/>
        </w:rPr>
      </w:pPr>
    </w:p>
    <w:p>
      <w:pPr>
        <w:pStyle w:val="6"/>
        <w:bidi w:val="0"/>
        <w:rPr>
          <w:rFonts w:hint="eastAsia"/>
        </w:rPr>
      </w:pPr>
      <w:r>
        <w:rPr>
          <w:rFonts w:hint="eastAsia"/>
        </w:rPr>
        <w:t>　　2、规模：如未经甲方赞同，乙方不得自营或供职于运营同种类型的产品事务、存在竞赛联系的单位作业式兼职，不得获取和本单位产品相关单位的经济利益。</w:t>
      </w:r>
    </w:p>
    <w:p>
      <w:pPr>
        <w:pStyle w:val="6"/>
        <w:bidi w:val="0"/>
        <w:rPr>
          <w:rFonts w:hint="eastAsia"/>
        </w:rPr>
      </w:pPr>
    </w:p>
    <w:p>
      <w:pPr>
        <w:pStyle w:val="6"/>
        <w:bidi w:val="0"/>
      </w:pPr>
    </w:p>
    <w:p>
      <w:pPr>
        <w:pStyle w:val="6"/>
        <w:bidi w:val="0"/>
      </w:pPr>
      <w:r>
        <w:t>　　3、经济补偿：为了保证乙方的合法权益，弥补因竞业限制造成经济上的损失，甲方支付相应的经济补偿，即竞业限制及保密补偿费___________元/月,已含入每月发放的报酬中。</w:t>
      </w:r>
    </w:p>
    <w:p>
      <w:pPr>
        <w:pStyle w:val="6"/>
        <w:bidi w:val="0"/>
      </w:pPr>
      <w:r>
        <w:t>　　4、违约责任：乙方违反竞业限制约定的，除了赔偿因此给甲方带来的经济损失和甲方因调查乙方的违约行为而支付的合理费用(包括但不限于律师费、调查费、鉴定费等)，还应当向甲方支付违约金，违约金的数额为____________元/年，连续支付________年，同时，乙方因违约行为所获得的收益应当还甲方。</w:t>
      </w:r>
    </w:p>
    <w:p>
      <w:pPr>
        <w:pStyle w:val="6"/>
        <w:bidi w:val="0"/>
      </w:pPr>
      <w:r>
        <w:t>　　五、本协议作为劳动合同的补充，与劳动合同具有同等效力。</w:t>
      </w:r>
    </w:p>
    <w:p>
      <w:pPr>
        <w:pStyle w:val="6"/>
        <w:bidi w:val="0"/>
      </w:pPr>
      <w:r>
        <w:t>　　六、本协议自双方签字、盖章之日起生效。</w:t>
      </w:r>
    </w:p>
    <w:p>
      <w:pPr>
        <w:pStyle w:val="6"/>
        <w:bidi w:val="0"/>
      </w:pPr>
      <w:r>
        <w:t>　　七、本协议一式二份，双方各执一份。</w:t>
      </w:r>
    </w:p>
    <w:p>
      <w:pPr>
        <w:pStyle w:val="6"/>
        <w:bidi w:val="0"/>
        <w:ind w:firstLine="560"/>
      </w:pPr>
    </w:p>
    <w:p>
      <w:pPr>
        <w:pStyle w:val="6"/>
        <w:bidi w:val="0"/>
        <w:ind w:firstLine="560"/>
      </w:pPr>
      <w:r>
        <w:t xml:space="preserve">甲方： </w:t>
      </w:r>
    </w:p>
    <w:p>
      <w:pPr>
        <w:pStyle w:val="6"/>
        <w:bidi w:val="0"/>
        <w:ind w:firstLine="560"/>
      </w:pPr>
      <w:r>
        <w:t xml:space="preserve">　(签章) </w:t>
      </w:r>
    </w:p>
    <w:p>
      <w:pPr>
        <w:pStyle w:val="6"/>
        <w:bidi w:val="0"/>
      </w:pPr>
      <w:r>
        <w:t>日期：</w:t>
      </w:r>
    </w:p>
    <w:p>
      <w:pPr>
        <w:pStyle w:val="6"/>
        <w:bidi w:val="0"/>
        <w:ind w:firstLine="560"/>
      </w:pPr>
    </w:p>
    <w:p>
      <w:pPr>
        <w:pStyle w:val="6"/>
        <w:bidi w:val="0"/>
        <w:ind w:firstLine="560"/>
      </w:pPr>
      <w:r>
        <w:t>乙方：</w:t>
      </w:r>
    </w:p>
    <w:p>
      <w:pPr>
        <w:pStyle w:val="6"/>
        <w:bidi w:val="0"/>
      </w:pPr>
      <w:r>
        <w:t>　(签名)</w:t>
      </w:r>
    </w:p>
    <w:p>
      <w:pPr>
        <w:pStyle w:val="6"/>
        <w:bidi w:val="0"/>
      </w:pPr>
      <w:r>
        <w:t xml:space="preserve">　　日期：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思源黑体">
    <w:altName w:val="黑体"/>
    <w:panose1 w:val="020B0500000000000000"/>
    <w:charset w:val="86"/>
    <w:family w:val="auto"/>
    <w:pitch w:val="default"/>
    <w:sig w:usb0="00000000" w:usb1="00000000" w:usb2="00000016" w:usb3="00000000" w:csb0="602E0107" w:csb1="00000000"/>
  </w:font>
  <w:font w:name="仿宋">
    <w:altName w:val="微软雅黑"/>
    <w:panose1 w:val="02010609060101010101"/>
    <w:charset w:val="86"/>
    <w:family w:val="auto"/>
    <w:pitch w:val="default"/>
    <w:sig w:usb0="00000000" w:usb1="00000000"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ED262E8"/>
    <w:rsid w:val="1ED262E8"/>
    <w:rsid w:val="31B66E78"/>
    <w:rsid w:val="68970349"/>
    <w:rsid w:val="6C7E0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paragraph" w:customStyle="1" w:styleId="5">
    <w:name w:val="思源黑体"/>
    <w:basedOn w:val="1"/>
    <w:uiPriority w:val="0"/>
    <w:pPr>
      <w:widowControl/>
      <w:jc w:val="left"/>
    </w:pPr>
    <w:rPr>
      <w:rFonts w:ascii="Arial" w:hAnsi="Arial" w:eastAsia="思源黑体"/>
      <w:sz w:val="24"/>
    </w:rPr>
  </w:style>
  <w:style w:type="paragraph" w:customStyle="1" w:styleId="6">
    <w:name w:val="仿宋&amp;Arial"/>
    <w:basedOn w:val="1"/>
    <w:uiPriority w:val="0"/>
    <w:pPr>
      <w:widowControl/>
      <w:spacing w:beforeAutospacing="1" w:afterAutospacing="1"/>
      <w:jc w:val="left"/>
    </w:pPr>
    <w:rPr>
      <w:rFonts w:ascii="Arial" w:hAnsi="Arial" w:eastAsia="仿宋"/>
      <w:kern w:val="0"/>
      <w:sz w:val="28"/>
      <w:szCs w:val="21"/>
      <w:lang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2021-06-14T16:55:00Z</dcterms:created>
  <dc:creator>Gnepre</dc:creator>
  <cp:lastModifiedBy>铭</cp:lastModifiedBy>
  <dcterms:modified xsi:type="dcterms:W3CDTF">2022-01-19T09:15:44Z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7B9435D242C24CA79789247FB1102703</vt:lpwstr>
  </property>
</Properties>
</file>