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2F" w:rsidRPr="003D1A73" w:rsidRDefault="009E2C24" w:rsidP="009E2C24">
      <w:pPr>
        <w:jc w:val="center"/>
        <w:rPr>
          <w:rFonts w:ascii="宋体" w:eastAsia="宋体" w:hAnsi="宋体"/>
          <w:sz w:val="44"/>
          <w:szCs w:val="44"/>
        </w:rPr>
      </w:pPr>
      <w:r w:rsidRPr="003D1A73">
        <w:rPr>
          <w:rFonts w:ascii="宋体" w:eastAsia="宋体" w:hAnsi="宋体" w:hint="eastAsia"/>
          <w:sz w:val="44"/>
          <w:szCs w:val="44"/>
        </w:rPr>
        <w:t>自</w:t>
      </w:r>
      <w:r w:rsidRPr="003D1A73">
        <w:rPr>
          <w:rFonts w:ascii="宋体" w:eastAsia="宋体" w:hAnsi="宋体"/>
          <w:sz w:val="44"/>
          <w:szCs w:val="44"/>
        </w:rPr>
        <w:t>开</w:t>
      </w:r>
      <w:r w:rsidRPr="003D1A73">
        <w:rPr>
          <w:rFonts w:ascii="宋体" w:eastAsia="宋体" w:hAnsi="宋体" w:hint="eastAsia"/>
          <w:sz w:val="44"/>
          <w:szCs w:val="44"/>
        </w:rPr>
        <w:t>票</w:t>
      </w:r>
      <w:r w:rsidR="000E68FA" w:rsidRPr="003D1A73">
        <w:rPr>
          <w:rFonts w:ascii="宋体" w:eastAsia="宋体" w:hAnsi="宋体" w:hint="eastAsia"/>
          <w:sz w:val="44"/>
          <w:szCs w:val="44"/>
        </w:rPr>
        <w:t>系统</w:t>
      </w:r>
      <w:r w:rsidRPr="003D1A73">
        <w:rPr>
          <w:rFonts w:ascii="宋体" w:eastAsia="宋体" w:hAnsi="宋体"/>
          <w:sz w:val="44"/>
          <w:szCs w:val="44"/>
        </w:rPr>
        <w:t>升级安装说明</w:t>
      </w:r>
    </w:p>
    <w:p w:rsidR="00E56F41" w:rsidRDefault="00E56F41" w:rsidP="003D1A73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关闭</w:t>
      </w:r>
      <w:r>
        <w:rPr>
          <w:rFonts w:ascii="仿宋" w:eastAsia="仿宋" w:hAnsi="仿宋"/>
          <w:sz w:val="32"/>
          <w:szCs w:val="32"/>
        </w:rPr>
        <w:t>正在运行的系统</w:t>
      </w:r>
    </w:p>
    <w:p w:rsidR="00DB2305" w:rsidRDefault="00DB2305" w:rsidP="00DB2305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DB2305">
        <w:rPr>
          <w:rFonts w:ascii="仿宋" w:eastAsia="仿宋" w:hAnsi="仿宋" w:hint="eastAsia"/>
          <w:sz w:val="32"/>
          <w:szCs w:val="32"/>
        </w:rPr>
        <w:t>关闭</w:t>
      </w:r>
      <w:r w:rsidRPr="00DB2305">
        <w:rPr>
          <w:rFonts w:ascii="仿宋" w:eastAsia="仿宋" w:hAnsi="仿宋"/>
          <w:sz w:val="32"/>
          <w:szCs w:val="32"/>
        </w:rPr>
        <w:t>自开票</w:t>
      </w:r>
      <w:r w:rsidRPr="00DB2305">
        <w:rPr>
          <w:rFonts w:ascii="仿宋" w:eastAsia="仿宋" w:hAnsi="仿宋" w:hint="eastAsia"/>
          <w:sz w:val="32"/>
          <w:szCs w:val="32"/>
        </w:rPr>
        <w:t>系统</w:t>
      </w:r>
      <w:r w:rsidRPr="00DB2305">
        <w:rPr>
          <w:rFonts w:ascii="仿宋" w:eastAsia="仿宋" w:hAnsi="仿宋"/>
          <w:sz w:val="32"/>
          <w:szCs w:val="32"/>
        </w:rPr>
        <w:t>客户端</w:t>
      </w:r>
      <w:r>
        <w:rPr>
          <w:noProof/>
        </w:rPr>
        <w:drawing>
          <wp:inline distT="0" distB="0" distL="0" distR="0" wp14:anchorId="6D71EEF3" wp14:editId="6EB0C3BC">
            <wp:extent cx="666750" cy="857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305" w:rsidRPr="00DB2305" w:rsidRDefault="00DB2305" w:rsidP="00DB2305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关闭</w:t>
      </w:r>
      <w:r>
        <w:rPr>
          <w:rFonts w:ascii="仿宋" w:eastAsia="仿宋" w:hAnsi="仿宋"/>
          <w:sz w:val="32"/>
          <w:szCs w:val="32"/>
        </w:rPr>
        <w:t>自开票系统中间层</w:t>
      </w:r>
      <w:r>
        <w:rPr>
          <w:noProof/>
        </w:rPr>
        <w:drawing>
          <wp:inline distT="0" distB="0" distL="0" distR="0" wp14:anchorId="66DE12BB" wp14:editId="51EECF8D">
            <wp:extent cx="1438275" cy="2762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中间层启动后是</w:t>
      </w:r>
      <w:r>
        <w:rPr>
          <w:rFonts w:ascii="仿宋" w:eastAsia="仿宋" w:hAnsi="仿宋" w:hint="eastAsia"/>
          <w:sz w:val="32"/>
          <w:szCs w:val="32"/>
        </w:rPr>
        <w:t>处</w:t>
      </w:r>
      <w:r>
        <w:rPr>
          <w:rFonts w:ascii="仿宋" w:eastAsia="仿宋" w:hAnsi="仿宋"/>
          <w:sz w:val="32"/>
          <w:szCs w:val="32"/>
        </w:rPr>
        <w:t>于操作系统的托盘区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右键点击闪电样式的图标，</w:t>
      </w:r>
      <w:r>
        <w:rPr>
          <w:noProof/>
        </w:rPr>
        <w:drawing>
          <wp:inline distT="0" distB="0" distL="0" distR="0" wp14:anchorId="3D46D694" wp14:editId="16C6CB5D">
            <wp:extent cx="2009775" cy="7620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再</w:t>
      </w:r>
      <w:r>
        <w:rPr>
          <w:rFonts w:ascii="仿宋" w:eastAsia="仿宋" w:hAnsi="仿宋" w:hint="eastAsia"/>
          <w:sz w:val="32"/>
          <w:szCs w:val="32"/>
        </w:rPr>
        <w:t>点击</w:t>
      </w:r>
      <w:r>
        <w:rPr>
          <w:rFonts w:ascii="仿宋" w:eastAsia="仿宋" w:hAnsi="仿宋"/>
          <w:sz w:val="32"/>
          <w:szCs w:val="32"/>
        </w:rPr>
        <w:t>“退出系统”）</w:t>
      </w:r>
    </w:p>
    <w:p w:rsidR="009E2C24" w:rsidRDefault="003D1A73" w:rsidP="003D1A73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3D1A73">
        <w:rPr>
          <w:rFonts w:ascii="仿宋" w:eastAsia="仿宋" w:hAnsi="仿宋" w:hint="eastAsia"/>
          <w:sz w:val="32"/>
          <w:szCs w:val="32"/>
        </w:rPr>
        <w:t>查找系统</w:t>
      </w:r>
      <w:r w:rsidRPr="003D1A73">
        <w:rPr>
          <w:rFonts w:ascii="仿宋" w:eastAsia="仿宋" w:hAnsi="仿宋"/>
          <w:sz w:val="32"/>
          <w:szCs w:val="32"/>
        </w:rPr>
        <w:t>安装目录</w:t>
      </w:r>
    </w:p>
    <w:p w:rsidR="003D1A73" w:rsidRPr="00FA14CE" w:rsidRDefault="003D1A73" w:rsidP="003D1A73">
      <w:pPr>
        <w:ind w:firstLine="420"/>
        <w:rPr>
          <w:rFonts w:ascii="仿宋" w:eastAsia="仿宋" w:hAnsi="仿宋" w:hint="eastAsia"/>
          <w:sz w:val="32"/>
          <w:szCs w:val="32"/>
        </w:rPr>
      </w:pPr>
      <w:r w:rsidRPr="003D1A73">
        <w:rPr>
          <w:rFonts w:ascii="仿宋" w:eastAsia="仿宋" w:hAnsi="仿宋" w:hint="eastAsia"/>
          <w:sz w:val="32"/>
          <w:szCs w:val="32"/>
        </w:rPr>
        <w:t>在</w:t>
      </w:r>
      <w:r w:rsidRPr="003D1A73">
        <w:rPr>
          <w:rFonts w:ascii="仿宋" w:eastAsia="仿宋" w:hAnsi="仿宋"/>
          <w:sz w:val="32"/>
          <w:szCs w:val="32"/>
        </w:rPr>
        <w:t>桌面上找到自开</w:t>
      </w:r>
      <w:r w:rsidRPr="003D1A73">
        <w:rPr>
          <w:rFonts w:ascii="仿宋" w:eastAsia="仿宋" w:hAnsi="仿宋" w:hint="eastAsia"/>
          <w:sz w:val="32"/>
          <w:szCs w:val="32"/>
        </w:rPr>
        <w:t>票</w:t>
      </w:r>
      <w:r w:rsidRPr="003D1A73">
        <w:rPr>
          <w:rFonts w:ascii="仿宋" w:eastAsia="仿宋" w:hAnsi="仿宋"/>
          <w:sz w:val="32"/>
          <w:szCs w:val="32"/>
        </w:rPr>
        <w:t>系统</w:t>
      </w:r>
      <w:r w:rsidRPr="003D1A73">
        <w:rPr>
          <w:rFonts w:ascii="仿宋" w:eastAsia="仿宋" w:hAnsi="仿宋" w:hint="eastAsia"/>
          <w:sz w:val="32"/>
          <w:szCs w:val="32"/>
        </w:rPr>
        <w:t>快捷</w:t>
      </w:r>
      <w:r w:rsidRPr="003D1A73">
        <w:rPr>
          <w:rFonts w:ascii="仿宋" w:eastAsia="仿宋" w:hAnsi="仿宋"/>
          <w:sz w:val="32"/>
          <w:szCs w:val="32"/>
        </w:rPr>
        <w:t>方式，并在该快捷方式上点击</w:t>
      </w:r>
      <w:r>
        <w:rPr>
          <w:rFonts w:ascii="仿宋" w:eastAsia="仿宋" w:hAnsi="仿宋" w:hint="eastAsia"/>
          <w:sz w:val="32"/>
          <w:szCs w:val="32"/>
        </w:rPr>
        <w:t>右键</w:t>
      </w:r>
      <w:r w:rsidR="00E5523B">
        <w:rPr>
          <w:rFonts w:ascii="仿宋" w:eastAsia="仿宋" w:hAnsi="仿宋"/>
          <w:sz w:val="32"/>
          <w:szCs w:val="32"/>
        </w:rPr>
        <w:t>，</w:t>
      </w:r>
      <w:r w:rsidR="00E5523B">
        <w:rPr>
          <w:rFonts w:ascii="仿宋" w:eastAsia="仿宋" w:hAnsi="仿宋" w:hint="eastAsia"/>
          <w:sz w:val="32"/>
          <w:szCs w:val="32"/>
        </w:rPr>
        <w:t>点击</w:t>
      </w:r>
      <w:r>
        <w:rPr>
          <w:rFonts w:ascii="仿宋" w:eastAsia="仿宋" w:hAnsi="仿宋"/>
          <w:sz w:val="32"/>
          <w:szCs w:val="32"/>
        </w:rPr>
        <w:t>“属性”，如图：</w:t>
      </w:r>
      <w:r>
        <w:rPr>
          <w:noProof/>
        </w:rPr>
        <w:drawing>
          <wp:inline distT="0" distB="0" distL="0" distR="0" wp14:anchorId="49D62CDF" wp14:editId="39904CFC">
            <wp:extent cx="2152650" cy="2752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F41">
        <w:rPr>
          <w:rFonts w:ascii="仿宋" w:eastAsia="仿宋" w:hAnsi="仿宋" w:hint="eastAsia"/>
          <w:sz w:val="32"/>
          <w:szCs w:val="32"/>
        </w:rPr>
        <w:t>，在</w:t>
      </w:r>
      <w:r w:rsidR="00E56F41">
        <w:rPr>
          <w:rFonts w:ascii="仿宋" w:eastAsia="仿宋" w:hAnsi="仿宋"/>
          <w:sz w:val="32"/>
          <w:szCs w:val="32"/>
        </w:rPr>
        <w:t>弹出</w:t>
      </w:r>
      <w:r w:rsidR="00E56F41">
        <w:rPr>
          <w:rFonts w:ascii="仿宋" w:eastAsia="仿宋" w:hAnsi="仿宋"/>
          <w:sz w:val="32"/>
          <w:szCs w:val="32"/>
        </w:rPr>
        <w:lastRenderedPageBreak/>
        <w:t>框</w:t>
      </w:r>
      <w:r w:rsidR="00E56F41">
        <w:rPr>
          <w:noProof/>
        </w:rPr>
        <w:drawing>
          <wp:inline distT="0" distB="0" distL="0" distR="0" wp14:anchorId="2FC0C4C1" wp14:editId="392E0797">
            <wp:extent cx="3495675" cy="45053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6F41">
        <w:rPr>
          <w:rFonts w:ascii="仿宋" w:eastAsia="仿宋" w:hAnsi="仿宋" w:hint="eastAsia"/>
          <w:sz w:val="32"/>
          <w:szCs w:val="32"/>
        </w:rPr>
        <w:t>中</w:t>
      </w:r>
      <w:r w:rsidR="00E5523B">
        <w:rPr>
          <w:rFonts w:ascii="仿宋" w:eastAsia="仿宋" w:hAnsi="仿宋" w:hint="eastAsia"/>
          <w:sz w:val="32"/>
          <w:szCs w:val="32"/>
        </w:rPr>
        <w:t>点击</w:t>
      </w:r>
      <w:r w:rsidR="00E56F41">
        <w:rPr>
          <w:rFonts w:ascii="仿宋" w:eastAsia="仿宋" w:hAnsi="仿宋"/>
          <w:sz w:val="32"/>
          <w:szCs w:val="32"/>
        </w:rPr>
        <w:t>“查找目标”，</w:t>
      </w:r>
      <w:r w:rsidR="00FA14CE">
        <w:rPr>
          <w:rFonts w:ascii="仿宋" w:eastAsia="仿宋" w:hAnsi="仿宋" w:hint="eastAsia"/>
          <w:sz w:val="32"/>
          <w:szCs w:val="32"/>
        </w:rPr>
        <w:t>之后</w:t>
      </w:r>
      <w:r w:rsidR="00FA14CE">
        <w:rPr>
          <w:rFonts w:ascii="仿宋" w:eastAsia="仿宋" w:hAnsi="仿宋"/>
          <w:sz w:val="32"/>
          <w:szCs w:val="32"/>
        </w:rPr>
        <w:t>弹出的目录</w:t>
      </w:r>
      <w:r w:rsidR="00FA14CE">
        <w:rPr>
          <w:noProof/>
        </w:rPr>
        <w:lastRenderedPageBreak/>
        <w:drawing>
          <wp:inline distT="0" distB="0" distL="0" distR="0" wp14:anchorId="0E70D43C" wp14:editId="10C8F7BE">
            <wp:extent cx="5486400" cy="3305810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14CE">
        <w:rPr>
          <w:rFonts w:ascii="仿宋" w:eastAsia="仿宋" w:hAnsi="仿宋" w:hint="eastAsia"/>
          <w:sz w:val="32"/>
          <w:szCs w:val="32"/>
        </w:rPr>
        <w:t>即</w:t>
      </w:r>
      <w:r w:rsidR="00FA14CE">
        <w:rPr>
          <w:rFonts w:ascii="仿宋" w:eastAsia="仿宋" w:hAnsi="仿宋"/>
          <w:sz w:val="32"/>
          <w:szCs w:val="32"/>
        </w:rPr>
        <w:t>为自开票系统安装目录</w:t>
      </w:r>
    </w:p>
    <w:p w:rsidR="003D1A73" w:rsidRDefault="007304AA" w:rsidP="003D1A73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覆盖</w:t>
      </w:r>
      <w:r>
        <w:rPr>
          <w:rFonts w:ascii="仿宋" w:eastAsia="仿宋" w:hAnsi="仿宋"/>
          <w:sz w:val="32"/>
          <w:szCs w:val="32"/>
        </w:rPr>
        <w:t>安装新版本</w:t>
      </w:r>
    </w:p>
    <w:p w:rsidR="007304AA" w:rsidRPr="00260145" w:rsidRDefault="00DC4C0B" w:rsidP="00260145">
      <w:pPr>
        <w:ind w:firstLine="4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</w:t>
      </w:r>
      <w:r>
        <w:rPr>
          <w:rFonts w:ascii="仿宋" w:eastAsia="仿宋" w:hAnsi="仿宋"/>
          <w:sz w:val="32"/>
          <w:szCs w:val="32"/>
        </w:rPr>
        <w:t>查找到系统安装目录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第</w:t>
      </w:r>
      <w:r>
        <w:rPr>
          <w:rFonts w:ascii="仿宋" w:eastAsia="仿宋" w:hAnsi="仿宋" w:hint="eastAsia"/>
          <w:sz w:val="32"/>
          <w:szCs w:val="32"/>
        </w:rPr>
        <w:t>2步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后</w:t>
      </w:r>
      <w:r>
        <w:rPr>
          <w:rFonts w:ascii="仿宋" w:eastAsia="仿宋" w:hAnsi="仿宋"/>
          <w:sz w:val="32"/>
          <w:szCs w:val="32"/>
        </w:rPr>
        <w:t>，打开“</w:t>
      </w:r>
      <w:r w:rsidRPr="00DC4C0B">
        <w:rPr>
          <w:rFonts w:ascii="仿宋" w:eastAsia="仿宋" w:hAnsi="仿宋" w:hint="eastAsia"/>
          <w:sz w:val="32"/>
          <w:szCs w:val="32"/>
        </w:rPr>
        <w:t>自开票系统（省局普版）</w:t>
      </w:r>
      <w:r w:rsidRPr="00DC4C0B">
        <w:rPr>
          <w:rFonts w:ascii="仿宋" w:eastAsia="仿宋" w:hAnsi="仿宋"/>
          <w:sz w:val="32"/>
          <w:szCs w:val="32"/>
        </w:rPr>
        <w:t>_2.1.0_升级包</w:t>
      </w:r>
      <w:r>
        <w:rPr>
          <w:rFonts w:ascii="仿宋" w:eastAsia="仿宋" w:hAnsi="仿宋" w:hint="eastAsia"/>
          <w:sz w:val="32"/>
          <w:szCs w:val="32"/>
        </w:rPr>
        <w:t>.rar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，解</w:t>
      </w:r>
      <w:r>
        <w:rPr>
          <w:rFonts w:ascii="仿宋" w:eastAsia="仿宋" w:hAnsi="仿宋"/>
          <w:sz w:val="32"/>
          <w:szCs w:val="32"/>
        </w:rPr>
        <w:t>压至该目录</w:t>
      </w:r>
      <w:r>
        <w:rPr>
          <w:rFonts w:ascii="仿宋" w:eastAsia="仿宋" w:hAnsi="仿宋" w:hint="eastAsia"/>
          <w:sz w:val="32"/>
          <w:szCs w:val="32"/>
        </w:rPr>
        <w:t>覆盖原</w:t>
      </w:r>
      <w:r w:rsidR="00260145">
        <w:rPr>
          <w:rFonts w:ascii="仿宋" w:eastAsia="仿宋" w:hAnsi="仿宋"/>
          <w:sz w:val="32"/>
          <w:szCs w:val="32"/>
        </w:rPr>
        <w:t>有文件即</w:t>
      </w:r>
      <w:r w:rsidR="00260145">
        <w:rPr>
          <w:rFonts w:ascii="仿宋" w:eastAsia="仿宋" w:hAnsi="仿宋" w:hint="eastAsia"/>
          <w:sz w:val="32"/>
          <w:szCs w:val="32"/>
        </w:rPr>
        <w:t>完成</w:t>
      </w:r>
      <w:r w:rsidR="00260145">
        <w:rPr>
          <w:rFonts w:ascii="仿宋" w:eastAsia="仿宋" w:hAnsi="仿宋"/>
          <w:sz w:val="32"/>
          <w:szCs w:val="32"/>
        </w:rPr>
        <w:t>升级。</w:t>
      </w:r>
      <w:bookmarkStart w:id="0" w:name="_GoBack"/>
      <w:bookmarkEnd w:id="0"/>
    </w:p>
    <w:sectPr w:rsidR="007304AA" w:rsidRPr="00260145">
      <w:pgSz w:w="12240" w:h="15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121EE"/>
    <w:multiLevelType w:val="hybridMultilevel"/>
    <w:tmpl w:val="7F8476B4"/>
    <w:lvl w:ilvl="0" w:tplc="641859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6A7E63"/>
    <w:multiLevelType w:val="hybridMultilevel"/>
    <w:tmpl w:val="D0B06B6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9D"/>
    <w:rsid w:val="000E68FA"/>
    <w:rsid w:val="00260145"/>
    <w:rsid w:val="003D1A73"/>
    <w:rsid w:val="007304AA"/>
    <w:rsid w:val="009D5E9D"/>
    <w:rsid w:val="009E2C24"/>
    <w:rsid w:val="00D0122F"/>
    <w:rsid w:val="00D46B2E"/>
    <w:rsid w:val="00DB2305"/>
    <w:rsid w:val="00DC4C0B"/>
    <w:rsid w:val="00E5523B"/>
    <w:rsid w:val="00E56F41"/>
    <w:rsid w:val="00FA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757D1"/>
  <w15:chartTrackingRefBased/>
  <w15:docId w15:val="{B17F9E37-FED1-4DCC-9D43-73B655FA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A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猩少</dc:creator>
  <cp:keywords/>
  <dc:description/>
  <cp:lastModifiedBy>猩少</cp:lastModifiedBy>
  <cp:revision>12</cp:revision>
  <dcterms:created xsi:type="dcterms:W3CDTF">2016-01-07T01:12:00Z</dcterms:created>
  <dcterms:modified xsi:type="dcterms:W3CDTF">2016-01-07T01:29:00Z</dcterms:modified>
</cp:coreProperties>
</file>