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B55DF" w14:textId="77777777" w:rsidR="009A5B50" w:rsidRPr="008B4C7F" w:rsidRDefault="009A5B50" w:rsidP="008B4C7F">
      <w:pPr>
        <w:jc w:val="center"/>
        <w:rPr>
          <w:b/>
          <w:bCs/>
          <w:sz w:val="24"/>
          <w:szCs w:val="24"/>
        </w:rPr>
      </w:pPr>
      <w:r w:rsidRPr="008B4C7F">
        <w:rPr>
          <w:b/>
          <w:bCs/>
          <w:color w:val="FF0000"/>
          <w:sz w:val="36"/>
          <w:szCs w:val="36"/>
        </w:rPr>
        <w:t>2022年1月22日测试总结</w:t>
      </w:r>
    </w:p>
    <w:p w14:paraId="38BA19B7" w14:textId="77777777" w:rsidR="009A5B50" w:rsidRPr="009A5B50" w:rsidRDefault="009A5B50" w:rsidP="009A5B50">
      <w:pPr>
        <w:rPr>
          <w:sz w:val="24"/>
          <w:szCs w:val="24"/>
        </w:rPr>
      </w:pPr>
    </w:p>
    <w:p w14:paraId="567942D1" w14:textId="2EAA1B11" w:rsidR="009A5B50" w:rsidRPr="005E24A6" w:rsidRDefault="009A5B50" w:rsidP="009A5B50">
      <w:pPr>
        <w:rPr>
          <w:b/>
          <w:bCs/>
          <w:color w:val="FF0000"/>
          <w:sz w:val="28"/>
          <w:szCs w:val="28"/>
        </w:rPr>
      </w:pPr>
      <w:r w:rsidRPr="005E24A6">
        <w:rPr>
          <w:rFonts w:hint="eastAsia"/>
          <w:b/>
          <w:bCs/>
          <w:color w:val="FF0000"/>
          <w:sz w:val="28"/>
          <w:szCs w:val="28"/>
        </w:rPr>
        <w:t>测试环境</w:t>
      </w:r>
    </w:p>
    <w:p w14:paraId="050534C1" w14:textId="77777777" w:rsidR="009A5B50" w:rsidRPr="009A5B50" w:rsidRDefault="009A5B50" w:rsidP="009A5B50">
      <w:pPr>
        <w:rPr>
          <w:sz w:val="24"/>
          <w:szCs w:val="24"/>
        </w:rPr>
      </w:pPr>
      <w:r w:rsidRPr="009A5B50">
        <w:rPr>
          <w:sz w:val="24"/>
          <w:szCs w:val="24"/>
        </w:rPr>
        <w:t>1、服务器：win7旗舰版+SQL SERVER2008</w:t>
      </w:r>
    </w:p>
    <w:p w14:paraId="33C58803" w14:textId="77777777" w:rsidR="009A5B50" w:rsidRPr="009A5B50" w:rsidRDefault="009A5B50" w:rsidP="009A5B50">
      <w:pPr>
        <w:rPr>
          <w:sz w:val="24"/>
          <w:szCs w:val="24"/>
        </w:rPr>
      </w:pPr>
      <w:r w:rsidRPr="009A5B50">
        <w:rPr>
          <w:sz w:val="24"/>
          <w:szCs w:val="24"/>
        </w:rPr>
        <w:t>2、客户端：win10企业版</w:t>
      </w:r>
    </w:p>
    <w:p w14:paraId="3BFFA1E6" w14:textId="77777777" w:rsidR="009A5B50" w:rsidRPr="009A5B50" w:rsidRDefault="009A5B50" w:rsidP="009A5B50">
      <w:pPr>
        <w:rPr>
          <w:sz w:val="24"/>
          <w:szCs w:val="24"/>
        </w:rPr>
      </w:pPr>
      <w:r w:rsidRPr="009A5B50">
        <w:rPr>
          <w:sz w:val="24"/>
          <w:szCs w:val="24"/>
        </w:rPr>
        <w:t>3、服务器和客户端为局域网内两个可互相访问的电脑。</w:t>
      </w:r>
    </w:p>
    <w:p w14:paraId="58F2C0FB" w14:textId="77777777" w:rsidR="009A5B50" w:rsidRPr="00E72E7B" w:rsidRDefault="009A5B50" w:rsidP="009A5B50">
      <w:pPr>
        <w:rPr>
          <w:sz w:val="24"/>
          <w:szCs w:val="24"/>
        </w:rPr>
      </w:pPr>
    </w:p>
    <w:p w14:paraId="73E24182" w14:textId="4EDD340A" w:rsidR="009A5B50" w:rsidRPr="005E24A6" w:rsidRDefault="007F13CB" w:rsidP="009A5B50">
      <w:pPr>
        <w:rPr>
          <w:b/>
          <w:bCs/>
          <w:color w:val="FF0000"/>
          <w:sz w:val="28"/>
          <w:szCs w:val="28"/>
        </w:rPr>
      </w:pPr>
      <w:r>
        <w:rPr>
          <w:rFonts w:hint="eastAsia"/>
          <w:b/>
          <w:bCs/>
          <w:color w:val="FF0000"/>
          <w:sz w:val="28"/>
          <w:szCs w:val="28"/>
        </w:rPr>
        <w:t>部署准备</w:t>
      </w:r>
    </w:p>
    <w:p w14:paraId="49F820BF" w14:textId="77777777" w:rsidR="009A5B50" w:rsidRPr="009A5B50" w:rsidRDefault="009A5B50" w:rsidP="009A5B50">
      <w:pPr>
        <w:rPr>
          <w:sz w:val="24"/>
          <w:szCs w:val="24"/>
        </w:rPr>
      </w:pPr>
      <w:r w:rsidRPr="009A5B50">
        <w:rPr>
          <w:sz w:val="24"/>
          <w:szCs w:val="24"/>
        </w:rPr>
        <w:t>1、安装好计划作为服务器的电脑（以下简称服务器）操作系统</w:t>
      </w:r>
    </w:p>
    <w:p w14:paraId="4F0D176D" w14:textId="77777777" w:rsidR="009A5B50" w:rsidRPr="009A5B50" w:rsidRDefault="009A5B50" w:rsidP="009A5B50">
      <w:pPr>
        <w:rPr>
          <w:sz w:val="24"/>
          <w:szCs w:val="24"/>
        </w:rPr>
      </w:pPr>
      <w:r w:rsidRPr="009A5B50">
        <w:rPr>
          <w:sz w:val="24"/>
          <w:szCs w:val="24"/>
        </w:rPr>
        <w:t>2、在计划作为服务器的电脑上安装SQL SERVER2008，SQL SERVER2008网络配置启用tcp/ip协议，重启MSSQLSERVER服务或重启电脑</w:t>
      </w:r>
    </w:p>
    <w:p w14:paraId="44489AD9" w14:textId="77777777" w:rsidR="009A5B50" w:rsidRPr="009A5B50" w:rsidRDefault="009A5B50" w:rsidP="009A5B50">
      <w:pPr>
        <w:rPr>
          <w:sz w:val="24"/>
          <w:szCs w:val="24"/>
        </w:rPr>
      </w:pPr>
      <w:r w:rsidRPr="009A5B50">
        <w:rPr>
          <w:sz w:val="24"/>
          <w:szCs w:val="24"/>
        </w:rPr>
        <w:t>3、安装好计划作为客户端的电脑（以下简称客户端）操作系统（当然，你想服务器和客户端用同一台电脑也是可以的）</w:t>
      </w:r>
    </w:p>
    <w:p w14:paraId="3069400A" w14:textId="77777777" w:rsidR="009A5B50" w:rsidRPr="009A5B50" w:rsidRDefault="009A5B50" w:rsidP="009A5B50">
      <w:pPr>
        <w:rPr>
          <w:sz w:val="24"/>
          <w:szCs w:val="24"/>
        </w:rPr>
      </w:pPr>
    </w:p>
    <w:p w14:paraId="50CA84DE" w14:textId="17224DCF" w:rsidR="009A5B50" w:rsidRPr="005E24A6" w:rsidRDefault="009A5B50" w:rsidP="009A5B50">
      <w:pPr>
        <w:rPr>
          <w:b/>
          <w:bCs/>
          <w:color w:val="FF0000"/>
          <w:sz w:val="28"/>
          <w:szCs w:val="28"/>
        </w:rPr>
      </w:pPr>
      <w:r w:rsidRPr="005E24A6">
        <w:rPr>
          <w:rFonts w:hint="eastAsia"/>
          <w:b/>
          <w:bCs/>
          <w:color w:val="FF0000"/>
          <w:sz w:val="28"/>
          <w:szCs w:val="28"/>
        </w:rPr>
        <w:t>首次运行</w:t>
      </w:r>
    </w:p>
    <w:p w14:paraId="04580C33" w14:textId="5882D820" w:rsidR="009A5B50" w:rsidRPr="00CE7E1B" w:rsidRDefault="009A5B50" w:rsidP="009A5B50">
      <w:pPr>
        <w:rPr>
          <w:b/>
          <w:bCs/>
          <w:color w:val="00B0F0"/>
          <w:sz w:val="24"/>
          <w:szCs w:val="24"/>
        </w:rPr>
      </w:pPr>
      <w:r w:rsidRPr="00CE7E1B">
        <w:rPr>
          <w:rFonts w:hint="eastAsia"/>
          <w:b/>
          <w:bCs/>
          <w:color w:val="00B0F0"/>
          <w:sz w:val="24"/>
          <w:szCs w:val="24"/>
        </w:rPr>
        <w:t>一、服务器配置</w:t>
      </w:r>
    </w:p>
    <w:p w14:paraId="40D8A1F2" w14:textId="77777777" w:rsidR="009A5B50" w:rsidRPr="009A5B50" w:rsidRDefault="009A5B50" w:rsidP="009A5B50">
      <w:pPr>
        <w:rPr>
          <w:sz w:val="24"/>
          <w:szCs w:val="24"/>
        </w:rPr>
      </w:pPr>
      <w:r w:rsidRPr="009A5B50">
        <w:rPr>
          <w:sz w:val="24"/>
          <w:szCs w:val="24"/>
        </w:rPr>
        <w:t>1、把无名物管软件拷贝到服务器上</w:t>
      </w:r>
    </w:p>
    <w:p w14:paraId="51C99B34" w14:textId="5C8D7B93" w:rsidR="009A5B50" w:rsidRDefault="009A5B50" w:rsidP="009A5B50">
      <w:pPr>
        <w:rPr>
          <w:sz w:val="24"/>
          <w:szCs w:val="24"/>
        </w:rPr>
      </w:pPr>
      <w:r w:rsidRPr="009A5B50">
        <w:rPr>
          <w:sz w:val="24"/>
          <w:szCs w:val="24"/>
        </w:rPr>
        <w:t>2、双击无名物管软件-免费版.exe，输入服务器名称（计算机名），输入SQL SERVER2008用户名（默认sa）和密码，点击连接</w:t>
      </w:r>
    </w:p>
    <w:p w14:paraId="3ACA8B5F" w14:textId="0E089D84" w:rsidR="00B01FA3" w:rsidRPr="009A5B50" w:rsidRDefault="00AF200C" w:rsidP="009A5B50">
      <w:pPr>
        <w:rPr>
          <w:sz w:val="24"/>
          <w:szCs w:val="24"/>
        </w:rPr>
      </w:pPr>
      <w:r w:rsidRPr="00AF200C">
        <w:rPr>
          <w:noProof/>
          <w:sz w:val="24"/>
          <w:szCs w:val="24"/>
        </w:rPr>
        <w:lastRenderedPageBreak/>
        <mc:AlternateContent>
          <mc:Choice Requires="wps">
            <w:drawing>
              <wp:anchor distT="45720" distB="45720" distL="114300" distR="114300" simplePos="0" relativeHeight="251667456" behindDoc="0" locked="0" layoutInCell="1" allowOverlap="1" wp14:anchorId="7B8F9C7A" wp14:editId="31DB2DA4">
                <wp:simplePos x="0" y="0"/>
                <wp:positionH relativeFrom="column">
                  <wp:posOffset>3695700</wp:posOffset>
                </wp:positionH>
                <wp:positionV relativeFrom="paragraph">
                  <wp:posOffset>257175</wp:posOffset>
                </wp:positionV>
                <wp:extent cx="1304925" cy="1404620"/>
                <wp:effectExtent l="0" t="0" r="28575" b="25400"/>
                <wp:wrapSquare wrapText="bothSides"/>
                <wp:docPr id="1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404620"/>
                        </a:xfrm>
                        <a:prstGeom prst="rect">
                          <a:avLst/>
                        </a:prstGeom>
                        <a:solidFill>
                          <a:srgbClr val="FFFFFF"/>
                        </a:solidFill>
                        <a:ln w="9525">
                          <a:solidFill>
                            <a:srgbClr val="000000"/>
                          </a:solidFill>
                          <a:miter lim="800000"/>
                          <a:headEnd/>
                          <a:tailEnd/>
                        </a:ln>
                      </wps:spPr>
                      <wps:txbx>
                        <w:txbxContent>
                          <w:p w14:paraId="4E9B28E3" w14:textId="09B7D71F" w:rsidR="00AF200C" w:rsidRPr="008B4C7F" w:rsidRDefault="00AF200C">
                            <w:pPr>
                              <w:rPr>
                                <w:b/>
                                <w:bCs/>
                                <w:color w:val="FF0000"/>
                                <w:sz w:val="24"/>
                                <w:szCs w:val="24"/>
                              </w:rPr>
                            </w:pPr>
                            <w:r w:rsidRPr="008B4C7F">
                              <w:rPr>
                                <w:rFonts w:hint="eastAsia"/>
                                <w:b/>
                                <w:bCs/>
                                <w:color w:val="FF0000"/>
                                <w:sz w:val="24"/>
                                <w:szCs w:val="24"/>
                              </w:rPr>
                              <w:t>服务器</w:t>
                            </w:r>
                            <w:r w:rsidR="008B4C7F" w:rsidRPr="008B4C7F">
                              <w:rPr>
                                <w:rFonts w:hint="eastAsia"/>
                                <w:b/>
                                <w:bCs/>
                                <w:color w:val="FF0000"/>
                                <w:sz w:val="24"/>
                                <w:szCs w:val="24"/>
                              </w:rPr>
                              <w:t>计算机名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8F9C7A" id="_x0000_t202" coordsize="21600,21600" o:spt="202" path="m,l,21600r21600,l21600,xe">
                <v:stroke joinstyle="miter"/>
                <v:path gradientshapeok="t" o:connecttype="rect"/>
              </v:shapetype>
              <v:shape id="文本框 2" o:spid="_x0000_s1026" type="#_x0000_t202" style="position:absolute;left:0;text-align:left;margin-left:291pt;margin-top:20.25pt;width:102.7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">
                <v:textbox style="mso-fit-shape-to-text:t">
                  <w:txbxContent>
                    <w:p w14:paraId="4E9B28E3" w14:textId="09B7D71F" w:rsidR="00AF200C" w:rsidRPr="008B4C7F" w:rsidRDefault="00AF200C">
                      <w:pPr>
                        <w:rPr>
                          <w:b/>
                          <w:bCs/>
                          <w:color w:val="FF0000"/>
                          <w:sz w:val="24"/>
                          <w:szCs w:val="24"/>
                        </w:rPr>
                      </w:pPr>
                      <w:r w:rsidRPr="008B4C7F">
                        <w:rPr>
                          <w:rFonts w:hint="eastAsia"/>
                          <w:b/>
                          <w:bCs/>
                          <w:color w:val="FF0000"/>
                          <w:sz w:val="24"/>
                          <w:szCs w:val="24"/>
                        </w:rPr>
                        <w:t>服务器</w:t>
                      </w:r>
                      <w:r w:rsidR="008B4C7F" w:rsidRPr="008B4C7F">
                        <w:rPr>
                          <w:rFonts w:hint="eastAsia"/>
                          <w:b/>
                          <w:bCs/>
                          <w:color w:val="FF0000"/>
                          <w:sz w:val="24"/>
                          <w:szCs w:val="24"/>
                        </w:rPr>
                        <w:t>计算机名</w:t>
                      </w:r>
                    </w:p>
                  </w:txbxContent>
                </v:textbox>
                <w10:wrap type="square"/>
              </v:shape>
            </w:pict>
          </mc:Fallback>
        </mc:AlternateContent>
      </w:r>
      <w:r>
        <w:rPr>
          <w:rFonts w:hint="eastAsia"/>
          <w:noProof/>
          <w:sz w:val="24"/>
          <w:szCs w:val="24"/>
        </w:rPr>
        <mc:AlternateContent>
          <mc:Choice Requires="wps">
            <w:drawing>
              <wp:anchor distT="0" distB="0" distL="114300" distR="114300" simplePos="0" relativeHeight="251665408" behindDoc="0" locked="0" layoutInCell="1" allowOverlap="1" wp14:anchorId="3A709A3C" wp14:editId="2C442DBB">
                <wp:simplePos x="0" y="0"/>
                <wp:positionH relativeFrom="column">
                  <wp:posOffset>2400300</wp:posOffset>
                </wp:positionH>
                <wp:positionV relativeFrom="paragraph">
                  <wp:posOffset>495300</wp:posOffset>
                </wp:positionV>
                <wp:extent cx="1285875" cy="495300"/>
                <wp:effectExtent l="38100" t="0" r="28575" b="57150"/>
                <wp:wrapNone/>
                <wp:docPr id="18" name="直接箭头连接符 18"/>
                <wp:cNvGraphicFramePr/>
                <a:graphic xmlns:a="http://schemas.openxmlformats.org/drawingml/2006/main">
                  <a:graphicData uri="http://schemas.microsoft.com/office/word/2010/wordprocessingShape">
                    <wps:wsp>
                      <wps:cNvCnPr/>
                      <wps:spPr>
                        <a:xfrm flipH="1">
                          <a:off x="0" y="0"/>
                          <a:ext cx="1285875" cy="495300"/>
                        </a:xfrm>
                        <a:prstGeom prst="straightConnector1">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1FA829" id="_x0000_t32" coordsize="21600,21600" o:spt="32" o:oned="t" path="m,l21600,21600e" filled="f">
                <v:path arrowok="t" fillok="f" o:connecttype="none"/>
                <o:lock v:ext="edit" shapetype="t"/>
              </v:shapetype>
              <v:shape id="直接箭头连接符 18" o:spid="_x0000_s1026" type="#_x0000_t32" style="position:absolute;left:0;text-align:left;margin-left:189pt;margin-top:39pt;width:101.25pt;height:39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" strokecolor="red" strokeweight="2pt">
                <v:stroke endarrow="block" joinstyle="miter"/>
              </v:shape>
            </w:pict>
          </mc:Fallback>
        </mc:AlternateContent>
      </w:r>
      <w:r w:rsidR="00B01FA3">
        <w:rPr>
          <w:rFonts w:hint="eastAsia"/>
          <w:noProof/>
          <w:sz w:val="24"/>
          <w:szCs w:val="24"/>
        </w:rPr>
        <w:drawing>
          <wp:inline distT="0" distB="0" distL="0" distR="0" wp14:anchorId="318C1FA2" wp14:editId="6564B3A9">
            <wp:extent cx="3019846" cy="3162741"/>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extLst>
                        <a:ext uri="{28A0092B-C50C-407E-A947-70E740481C1C}">
                          <a14:useLocalDpi xmlns:a14="http://schemas.microsoft.com/office/drawing/2010/main" val="0"/>
                        </a:ext>
                      </a:extLst>
                    </a:blip>
                    <a:stretch>
                      <a:fillRect/>
                    </a:stretch>
                  </pic:blipFill>
                  <pic:spPr>
                    <a:xfrm>
                      <a:off x="0" y="0"/>
                      <a:ext cx="3019846" cy="3162741"/>
                    </a:xfrm>
                    <a:prstGeom prst="rect">
                      <a:avLst/>
                    </a:prstGeom>
                  </pic:spPr>
                </pic:pic>
              </a:graphicData>
            </a:graphic>
          </wp:inline>
        </w:drawing>
      </w:r>
    </w:p>
    <w:p w14:paraId="3E53EF02" w14:textId="77777777" w:rsidR="009A5B50" w:rsidRPr="009A5B50" w:rsidRDefault="009A5B50" w:rsidP="009A5B50">
      <w:pPr>
        <w:rPr>
          <w:sz w:val="24"/>
          <w:szCs w:val="24"/>
        </w:rPr>
      </w:pPr>
      <w:r w:rsidRPr="009A5B50">
        <w:rPr>
          <w:sz w:val="24"/>
          <w:szCs w:val="24"/>
        </w:rPr>
        <w:t>3、提示配置正确，链接到服务器成功！点确定</w:t>
      </w:r>
    </w:p>
    <w:p w14:paraId="350506C1" w14:textId="77777777" w:rsidR="009A5B50" w:rsidRPr="009A5B50" w:rsidRDefault="009A5B50" w:rsidP="009A5B50">
      <w:pPr>
        <w:rPr>
          <w:sz w:val="24"/>
          <w:szCs w:val="24"/>
        </w:rPr>
      </w:pPr>
      <w:r w:rsidRPr="009A5B50">
        <w:rPr>
          <w:sz w:val="24"/>
          <w:szCs w:val="24"/>
        </w:rPr>
        <w:t>4、提示无软件数据库，现在创建软件数据库！点确定</w:t>
      </w:r>
    </w:p>
    <w:p w14:paraId="1CE0EA97" w14:textId="77777777" w:rsidR="009A5B50" w:rsidRPr="009A5B50" w:rsidRDefault="009A5B50" w:rsidP="009A5B50">
      <w:pPr>
        <w:rPr>
          <w:sz w:val="24"/>
          <w:szCs w:val="24"/>
        </w:rPr>
      </w:pPr>
      <w:r w:rsidRPr="009A5B50">
        <w:rPr>
          <w:sz w:val="24"/>
          <w:szCs w:val="24"/>
        </w:rPr>
        <w:t>5、提示数据库创建成功！点确定</w:t>
      </w:r>
    </w:p>
    <w:p w14:paraId="7B94597A" w14:textId="77777777" w:rsidR="009A5B50" w:rsidRPr="009A5B50" w:rsidRDefault="009A5B50" w:rsidP="009A5B50">
      <w:pPr>
        <w:rPr>
          <w:sz w:val="24"/>
          <w:szCs w:val="24"/>
        </w:rPr>
      </w:pPr>
      <w:r w:rsidRPr="009A5B50">
        <w:rPr>
          <w:sz w:val="24"/>
          <w:szCs w:val="24"/>
        </w:rPr>
        <w:t>6、提示配置正确，链接到服务器成功！链接到软件数据库成功！点确定</w:t>
      </w:r>
    </w:p>
    <w:p w14:paraId="0539871F" w14:textId="634D41A5" w:rsidR="009A5B50" w:rsidRDefault="009A5B50" w:rsidP="009A5B50">
      <w:pPr>
        <w:rPr>
          <w:sz w:val="24"/>
          <w:szCs w:val="24"/>
        </w:rPr>
      </w:pPr>
      <w:r w:rsidRPr="009A5B50">
        <w:rPr>
          <w:sz w:val="24"/>
          <w:szCs w:val="24"/>
        </w:rPr>
        <w:t>7、这时，你会看到选择账套界面，有个刚刚创建的默认账套，数据库名为zywyglxt</w:t>
      </w:r>
    </w:p>
    <w:p w14:paraId="25DC3C52" w14:textId="73800D01" w:rsidR="00B01FA3" w:rsidRPr="009A5B50" w:rsidRDefault="00B01FA3" w:rsidP="009A5B50">
      <w:pPr>
        <w:rPr>
          <w:sz w:val="24"/>
          <w:szCs w:val="24"/>
        </w:rPr>
      </w:pPr>
      <w:r>
        <w:rPr>
          <w:noProof/>
          <w:sz w:val="24"/>
          <w:szCs w:val="24"/>
        </w:rPr>
        <w:lastRenderedPageBreak/>
        <w:drawing>
          <wp:inline distT="0" distB="0" distL="0" distR="0" wp14:anchorId="127FD6CD" wp14:editId="04850D7E">
            <wp:extent cx="3629532" cy="5144218"/>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5">
                      <a:extLst>
                        <a:ext uri="{28A0092B-C50C-407E-A947-70E740481C1C}">
                          <a14:useLocalDpi xmlns:a14="http://schemas.microsoft.com/office/drawing/2010/main" val="0"/>
                        </a:ext>
                      </a:extLst>
                    </a:blip>
                    <a:stretch>
                      <a:fillRect/>
                    </a:stretch>
                  </pic:blipFill>
                  <pic:spPr>
                    <a:xfrm>
                      <a:off x="0" y="0"/>
                      <a:ext cx="3629532" cy="5144218"/>
                    </a:xfrm>
                    <a:prstGeom prst="rect">
                      <a:avLst/>
                    </a:prstGeom>
                  </pic:spPr>
                </pic:pic>
              </a:graphicData>
            </a:graphic>
          </wp:inline>
        </w:drawing>
      </w:r>
    </w:p>
    <w:p w14:paraId="0B017606" w14:textId="38A9EB42" w:rsidR="009A5B50" w:rsidRDefault="009A5B50" w:rsidP="009A5B50">
      <w:pPr>
        <w:rPr>
          <w:sz w:val="24"/>
          <w:szCs w:val="24"/>
        </w:rPr>
      </w:pPr>
      <w:r w:rsidRPr="009A5B50">
        <w:rPr>
          <w:sz w:val="24"/>
          <w:szCs w:val="24"/>
        </w:rPr>
        <w:t>8、你也可以在此界面创建新的账套，下方输入用户名称（数据库混合验证登录名）、密码（数据库登录密码）、账套名称（起个你喜欢的，汉字字母数字都行，只要你好记）、数据库名（起个你喜欢的，用字母，别犟），点创建账套</w:t>
      </w:r>
    </w:p>
    <w:p w14:paraId="69B31519" w14:textId="50B1AB49" w:rsidR="00084261" w:rsidRPr="009A5B50" w:rsidRDefault="00E72E7B" w:rsidP="009A5B50">
      <w:pPr>
        <w:rPr>
          <w:sz w:val="24"/>
          <w:szCs w:val="24"/>
        </w:rPr>
      </w:pPr>
      <w:r>
        <w:rPr>
          <w:noProof/>
          <w:sz w:val="24"/>
          <w:szCs w:val="24"/>
        </w:rPr>
        <w:lastRenderedPageBreak/>
        <w:drawing>
          <wp:inline distT="0" distB="0" distL="0" distR="0" wp14:anchorId="4B04E29D" wp14:editId="21957826">
            <wp:extent cx="3629532" cy="5163271"/>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6">
                      <a:extLst>
                        <a:ext uri="{28A0092B-C50C-407E-A947-70E740481C1C}">
                          <a14:useLocalDpi xmlns:a14="http://schemas.microsoft.com/office/drawing/2010/main" val="0"/>
                        </a:ext>
                      </a:extLst>
                    </a:blip>
                    <a:stretch>
                      <a:fillRect/>
                    </a:stretch>
                  </pic:blipFill>
                  <pic:spPr>
                    <a:xfrm>
                      <a:off x="0" y="0"/>
                      <a:ext cx="3629532" cy="5163271"/>
                    </a:xfrm>
                    <a:prstGeom prst="rect">
                      <a:avLst/>
                    </a:prstGeom>
                  </pic:spPr>
                </pic:pic>
              </a:graphicData>
            </a:graphic>
          </wp:inline>
        </w:drawing>
      </w:r>
    </w:p>
    <w:p w14:paraId="52197BC7" w14:textId="77777777" w:rsidR="009A5B50" w:rsidRPr="009A5B50" w:rsidRDefault="009A5B50" w:rsidP="009A5B50">
      <w:pPr>
        <w:rPr>
          <w:sz w:val="24"/>
          <w:szCs w:val="24"/>
        </w:rPr>
      </w:pPr>
      <w:r w:rsidRPr="009A5B50">
        <w:rPr>
          <w:sz w:val="24"/>
          <w:szCs w:val="24"/>
        </w:rPr>
        <w:t>8、你也可以删除的账套，给账套改名，随你高兴</w:t>
      </w:r>
    </w:p>
    <w:p w14:paraId="36AE5297" w14:textId="03D66D21" w:rsidR="009A5B50" w:rsidRDefault="009A5B50" w:rsidP="009A5B50">
      <w:pPr>
        <w:rPr>
          <w:rFonts w:hint="eastAsia"/>
          <w:sz w:val="24"/>
          <w:szCs w:val="24"/>
        </w:rPr>
      </w:pPr>
      <w:r w:rsidRPr="009A5B50">
        <w:rPr>
          <w:sz w:val="24"/>
          <w:szCs w:val="24"/>
        </w:rPr>
        <w:t>9、选择其中一个账套点击登录账套（双击也行），选择操作人员（初次登录默认只有系统管理员），密码为空</w:t>
      </w:r>
      <w:r w:rsidR="00765F2B">
        <w:rPr>
          <w:rFonts w:hint="eastAsia"/>
          <w:sz w:val="24"/>
          <w:szCs w:val="24"/>
        </w:rPr>
        <w:t>，点</w:t>
      </w:r>
      <w:r w:rsidRPr="009A5B50">
        <w:rPr>
          <w:sz w:val="24"/>
          <w:szCs w:val="24"/>
        </w:rPr>
        <w:t>登录</w:t>
      </w:r>
    </w:p>
    <w:p w14:paraId="06EAE699" w14:textId="627DB6B0" w:rsidR="00765F2B" w:rsidRDefault="00765F2B" w:rsidP="009A5B50">
      <w:pPr>
        <w:rPr>
          <w:rFonts w:hint="eastAsia"/>
          <w:sz w:val="24"/>
          <w:szCs w:val="24"/>
        </w:rPr>
      </w:pPr>
      <w:r>
        <w:rPr>
          <w:noProof/>
          <w:sz w:val="24"/>
          <w:szCs w:val="24"/>
        </w:rPr>
        <w:lastRenderedPageBreak/>
        <w:drawing>
          <wp:inline distT="0" distB="0" distL="0" distR="0" wp14:anchorId="0BD665B7" wp14:editId="3B08E6E9">
            <wp:extent cx="3477110" cy="26483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7">
                      <a:extLst>
                        <a:ext uri="{28A0092B-C50C-407E-A947-70E740481C1C}">
                          <a14:useLocalDpi xmlns:a14="http://schemas.microsoft.com/office/drawing/2010/main" val="0"/>
                        </a:ext>
                      </a:extLst>
                    </a:blip>
                    <a:stretch>
                      <a:fillRect/>
                    </a:stretch>
                  </pic:blipFill>
                  <pic:spPr>
                    <a:xfrm>
                      <a:off x="0" y="0"/>
                      <a:ext cx="3477110" cy="2648320"/>
                    </a:xfrm>
                    <a:prstGeom prst="rect">
                      <a:avLst/>
                    </a:prstGeom>
                  </pic:spPr>
                </pic:pic>
              </a:graphicData>
            </a:graphic>
          </wp:inline>
        </w:drawing>
      </w:r>
    </w:p>
    <w:p w14:paraId="0C89C7B0" w14:textId="542537B8" w:rsidR="00084261" w:rsidRPr="009A5B50" w:rsidRDefault="00084261" w:rsidP="009A5B50">
      <w:pPr>
        <w:rPr>
          <w:sz w:val="24"/>
          <w:szCs w:val="24"/>
        </w:rPr>
      </w:pPr>
      <w:r>
        <w:rPr>
          <w:rFonts w:hint="eastAsia"/>
          <w:sz w:val="24"/>
          <w:szCs w:val="24"/>
        </w:rPr>
        <w:t>1</w:t>
      </w:r>
      <w:r>
        <w:rPr>
          <w:sz w:val="24"/>
          <w:szCs w:val="24"/>
        </w:rPr>
        <w:t>0</w:t>
      </w:r>
      <w:r>
        <w:rPr>
          <w:rFonts w:hint="eastAsia"/>
          <w:sz w:val="24"/>
          <w:szCs w:val="24"/>
        </w:rPr>
        <w:t>、后面的事情就是服务器该干的事情了，增加人员，设置权限，录入基础数据等</w:t>
      </w:r>
      <w:r w:rsidR="00AF200C">
        <w:rPr>
          <w:rFonts w:hint="eastAsia"/>
          <w:sz w:val="24"/>
          <w:szCs w:val="24"/>
        </w:rPr>
        <w:t>，不啰嗦了。</w:t>
      </w:r>
    </w:p>
    <w:p w14:paraId="58A347C4" w14:textId="14074F75" w:rsidR="009A5B50" w:rsidRPr="009A5B50" w:rsidRDefault="009A5B50" w:rsidP="009A5B50">
      <w:pPr>
        <w:rPr>
          <w:sz w:val="24"/>
          <w:szCs w:val="24"/>
        </w:rPr>
      </w:pPr>
    </w:p>
    <w:p w14:paraId="0B050D09" w14:textId="1A0FC070" w:rsidR="009A5B50" w:rsidRPr="00CE7E1B" w:rsidRDefault="009A5B50" w:rsidP="009A5B50">
      <w:pPr>
        <w:rPr>
          <w:b/>
          <w:bCs/>
          <w:color w:val="00B0F0"/>
          <w:sz w:val="24"/>
          <w:szCs w:val="24"/>
        </w:rPr>
      </w:pPr>
      <w:r w:rsidRPr="00CE7E1B">
        <w:rPr>
          <w:rFonts w:hint="eastAsia"/>
          <w:b/>
          <w:bCs/>
          <w:color w:val="00B0F0"/>
          <w:sz w:val="24"/>
          <w:szCs w:val="24"/>
        </w:rPr>
        <w:t>二、客户端</w:t>
      </w:r>
      <w:r w:rsidR="00CE7E1B">
        <w:rPr>
          <w:rFonts w:hint="eastAsia"/>
          <w:b/>
          <w:bCs/>
          <w:color w:val="00B0F0"/>
          <w:sz w:val="24"/>
          <w:szCs w:val="24"/>
        </w:rPr>
        <w:t>配置</w:t>
      </w:r>
    </w:p>
    <w:p w14:paraId="5BD1DC26" w14:textId="4B0D71A0" w:rsidR="009A5B50" w:rsidRDefault="009A5B50" w:rsidP="009A5B50">
      <w:pPr>
        <w:rPr>
          <w:sz w:val="24"/>
          <w:szCs w:val="24"/>
        </w:rPr>
      </w:pPr>
      <w:r w:rsidRPr="009A5B50">
        <w:rPr>
          <w:sz w:val="24"/>
          <w:szCs w:val="24"/>
        </w:rPr>
        <w:t>1、双击双击无名物管软件-免费版.exe，输入服务器名称（服务器IP地址），输入SQL SERVER2008用户名（默认sa）和密码，点击连接</w:t>
      </w:r>
    </w:p>
    <w:p w14:paraId="35D98F49" w14:textId="5DCCEF0D" w:rsidR="00084261" w:rsidRPr="009A5B50" w:rsidRDefault="00AF200C" w:rsidP="009A5B50">
      <w:pPr>
        <w:rPr>
          <w:sz w:val="24"/>
          <w:szCs w:val="24"/>
        </w:rPr>
      </w:pPr>
      <w:r w:rsidRPr="00AF200C">
        <w:rPr>
          <w:noProof/>
          <w:sz w:val="24"/>
          <w:szCs w:val="24"/>
        </w:rPr>
        <mc:AlternateContent>
          <mc:Choice Requires="wps">
            <w:drawing>
              <wp:anchor distT="45720" distB="45720" distL="114300" distR="114300" simplePos="0" relativeHeight="251664384" behindDoc="0" locked="0" layoutInCell="1" allowOverlap="1" wp14:anchorId="4E6E4E40" wp14:editId="313F6B61">
                <wp:simplePos x="0" y="0"/>
                <wp:positionH relativeFrom="column">
                  <wp:posOffset>3762375</wp:posOffset>
                </wp:positionH>
                <wp:positionV relativeFrom="paragraph">
                  <wp:posOffset>200025</wp:posOffset>
                </wp:positionV>
                <wp:extent cx="1133475" cy="1404620"/>
                <wp:effectExtent l="0" t="0" r="28575" b="25400"/>
                <wp:wrapSquare wrapText="bothSides"/>
                <wp:docPr id="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solidFill>
                            <a:srgbClr val="000000"/>
                          </a:solidFill>
                          <a:miter lim="800000"/>
                          <a:headEnd/>
                          <a:tailEnd/>
                        </a:ln>
                      </wps:spPr>
                      <wps:txbx>
                        <w:txbxContent>
                          <w:p w14:paraId="3D5A2411" w14:textId="775B887E" w:rsidR="00AF200C" w:rsidRPr="00AF200C" w:rsidRDefault="00AF200C">
                            <w:pPr>
                              <w:rPr>
                                <w:b/>
                                <w:bCs/>
                                <w:color w:val="FF0000"/>
                                <w:sz w:val="24"/>
                                <w:szCs w:val="24"/>
                              </w:rPr>
                            </w:pPr>
                            <w:r w:rsidRPr="00AF200C">
                              <w:rPr>
                                <w:rFonts w:hint="eastAsia"/>
                                <w:b/>
                                <w:bCs/>
                                <w:color w:val="FF0000"/>
                                <w:sz w:val="24"/>
                                <w:szCs w:val="24"/>
                              </w:rPr>
                              <w:t>服务器I</w:t>
                            </w:r>
                            <w:r w:rsidRPr="00AF200C">
                              <w:rPr>
                                <w:b/>
                                <w:bCs/>
                                <w:color w:val="FF0000"/>
                                <w:sz w:val="24"/>
                                <w:szCs w:val="24"/>
                              </w:rPr>
                              <w:t>P</w:t>
                            </w:r>
                            <w:r w:rsidRPr="00AF200C">
                              <w:rPr>
                                <w:rFonts w:hint="eastAsia"/>
                                <w:b/>
                                <w:bCs/>
                                <w:color w:val="FF0000"/>
                                <w:sz w:val="24"/>
                                <w:szCs w:val="24"/>
                              </w:rPr>
                              <w:t>地址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6E4E40" id="_x0000_s1027" type="#_x0000_t202" style="position:absolute;left:0;text-align:left;margin-left:296.25pt;margin-top:15.75pt;width:89.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">
                <v:textbox style="mso-fit-shape-to-text:t">
                  <w:txbxContent>
                    <w:p w14:paraId="3D5A2411" w14:textId="775B887E" w:rsidR="00AF200C" w:rsidRPr="00AF200C" w:rsidRDefault="00AF200C">
                      <w:pPr>
                        <w:rPr>
                          <w:b/>
                          <w:bCs/>
                          <w:color w:val="FF0000"/>
                          <w:sz w:val="24"/>
                          <w:szCs w:val="24"/>
                        </w:rPr>
                      </w:pPr>
                      <w:r w:rsidRPr="00AF200C">
                        <w:rPr>
                          <w:rFonts w:hint="eastAsia"/>
                          <w:b/>
                          <w:bCs/>
                          <w:color w:val="FF0000"/>
                          <w:sz w:val="24"/>
                          <w:szCs w:val="24"/>
                        </w:rPr>
                        <w:t>服务器I</w:t>
                      </w:r>
                      <w:r w:rsidRPr="00AF200C">
                        <w:rPr>
                          <w:b/>
                          <w:bCs/>
                          <w:color w:val="FF0000"/>
                          <w:sz w:val="24"/>
                          <w:szCs w:val="24"/>
                        </w:rPr>
                        <w:t>P</w:t>
                      </w:r>
                      <w:r w:rsidRPr="00AF200C">
                        <w:rPr>
                          <w:rFonts w:hint="eastAsia"/>
                          <w:b/>
                          <w:bCs/>
                          <w:color w:val="FF0000"/>
                          <w:sz w:val="24"/>
                          <w:szCs w:val="24"/>
                        </w:rPr>
                        <w:t>地址</w:t>
                      </w:r>
                    </w:p>
                  </w:txbxContent>
                </v:textbox>
                <w10:wrap type="square"/>
              </v:shape>
            </w:pict>
          </mc:Fallback>
        </mc:AlternateContent>
      </w:r>
      <w:r>
        <w:rPr>
          <w:rFonts w:hint="eastAsia"/>
          <w:noProof/>
          <w:sz w:val="24"/>
          <w:szCs w:val="24"/>
        </w:rPr>
        <mc:AlternateContent>
          <mc:Choice Requires="wps">
            <w:drawing>
              <wp:anchor distT="0" distB="0" distL="114300" distR="114300" simplePos="0" relativeHeight="251662336" behindDoc="0" locked="0" layoutInCell="1" allowOverlap="1" wp14:anchorId="128E97AF" wp14:editId="2CA1955C">
                <wp:simplePos x="0" y="0"/>
                <wp:positionH relativeFrom="column">
                  <wp:posOffset>2390775</wp:posOffset>
                </wp:positionH>
                <wp:positionV relativeFrom="paragraph">
                  <wp:posOffset>428625</wp:posOffset>
                </wp:positionV>
                <wp:extent cx="1362075" cy="552450"/>
                <wp:effectExtent l="38100" t="0" r="28575" b="57150"/>
                <wp:wrapNone/>
                <wp:docPr id="16" name="直接箭头连接符 16"/>
                <wp:cNvGraphicFramePr/>
                <a:graphic xmlns:a="http://schemas.openxmlformats.org/drawingml/2006/main">
                  <a:graphicData uri="http://schemas.microsoft.com/office/word/2010/wordprocessingShape">
                    <wps:wsp>
                      <wps:cNvCnPr/>
                      <wps:spPr>
                        <a:xfrm flipH="1">
                          <a:off x="0" y="0"/>
                          <a:ext cx="1362075" cy="552450"/>
                        </a:xfrm>
                        <a:prstGeom prst="straightConnector1">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A63CAF" id="直接箭头连接符 16" o:spid="_x0000_s1026" type="#_x0000_t32" style="position:absolute;left:0;text-align:left;margin-left:188.25pt;margin-top:33.75pt;width:107.25pt;height:43.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" strokecolor="red" strokeweight="2pt">
                <v:stroke endarrow="block" joinstyle="miter"/>
              </v:shape>
            </w:pict>
          </mc:Fallback>
        </mc:AlternateContent>
      </w:r>
      <w:r w:rsidR="00084261">
        <w:rPr>
          <w:rFonts w:hint="eastAsia"/>
          <w:noProof/>
          <w:sz w:val="24"/>
          <w:szCs w:val="24"/>
        </w:rPr>
        <w:drawing>
          <wp:inline distT="0" distB="0" distL="0" distR="0" wp14:anchorId="54842642" wp14:editId="298D73A9">
            <wp:extent cx="3019846" cy="3162741"/>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4">
                      <a:extLst>
                        <a:ext uri="{28A0092B-C50C-407E-A947-70E740481C1C}">
                          <a14:useLocalDpi xmlns:a14="http://schemas.microsoft.com/office/drawing/2010/main" val="0"/>
                        </a:ext>
                      </a:extLst>
                    </a:blip>
                    <a:stretch>
                      <a:fillRect/>
                    </a:stretch>
                  </pic:blipFill>
                  <pic:spPr>
                    <a:xfrm>
                      <a:off x="0" y="0"/>
                      <a:ext cx="3019846" cy="3162741"/>
                    </a:xfrm>
                    <a:prstGeom prst="rect">
                      <a:avLst/>
                    </a:prstGeom>
                  </pic:spPr>
                </pic:pic>
              </a:graphicData>
            </a:graphic>
          </wp:inline>
        </w:drawing>
      </w:r>
    </w:p>
    <w:p w14:paraId="1CF77B65" w14:textId="77777777" w:rsidR="009A5B50" w:rsidRPr="009A5B50" w:rsidRDefault="009A5B50" w:rsidP="009A5B50">
      <w:pPr>
        <w:rPr>
          <w:sz w:val="24"/>
          <w:szCs w:val="24"/>
        </w:rPr>
      </w:pPr>
      <w:r w:rsidRPr="009A5B50">
        <w:rPr>
          <w:sz w:val="24"/>
          <w:szCs w:val="24"/>
        </w:rPr>
        <w:t>2、提示配置正确，链接到服务器成功！点确定</w:t>
      </w:r>
    </w:p>
    <w:p w14:paraId="5D458025" w14:textId="77777777" w:rsidR="009A5B50" w:rsidRPr="009A5B50" w:rsidRDefault="009A5B50" w:rsidP="009A5B50">
      <w:pPr>
        <w:rPr>
          <w:sz w:val="24"/>
          <w:szCs w:val="24"/>
        </w:rPr>
      </w:pPr>
      <w:r w:rsidRPr="009A5B50">
        <w:rPr>
          <w:sz w:val="24"/>
          <w:szCs w:val="24"/>
        </w:rPr>
        <w:lastRenderedPageBreak/>
        <w:t>3、提示配置正确，链接到服务器成功！链接到软件数据库成功！点确定</w:t>
      </w:r>
    </w:p>
    <w:p w14:paraId="4E51FCF5" w14:textId="329AD4D7" w:rsidR="009A5B50" w:rsidRDefault="009A5B50" w:rsidP="009A5B50">
      <w:pPr>
        <w:rPr>
          <w:sz w:val="24"/>
          <w:szCs w:val="24"/>
        </w:rPr>
      </w:pPr>
      <w:r w:rsidRPr="009A5B50">
        <w:rPr>
          <w:sz w:val="24"/>
          <w:szCs w:val="24"/>
        </w:rPr>
        <w:t>4、选择账套，点击登录账套（客户端操作，创建账套、账套改名、删除账套虽能点击，但均不可用，你懂的，都会提示只有服务器或单机版主机才能创建账套，也就是服务器配置中的操作）</w:t>
      </w:r>
    </w:p>
    <w:p w14:paraId="78E409A7" w14:textId="198F9BF7" w:rsidR="00084261" w:rsidRPr="009A5B50" w:rsidRDefault="00084261" w:rsidP="009A5B50">
      <w:pPr>
        <w:rPr>
          <w:sz w:val="24"/>
          <w:szCs w:val="24"/>
        </w:rPr>
      </w:pPr>
      <w:r>
        <w:rPr>
          <w:rFonts w:hint="eastAsia"/>
          <w:noProof/>
          <w:sz w:val="24"/>
          <w:szCs w:val="24"/>
        </w:rPr>
        <w:drawing>
          <wp:inline distT="0" distB="0" distL="0" distR="0" wp14:anchorId="355F17D1" wp14:editId="3E9E6249">
            <wp:extent cx="3629532" cy="5172797"/>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8">
                      <a:extLst>
                        <a:ext uri="{28A0092B-C50C-407E-A947-70E740481C1C}">
                          <a14:useLocalDpi xmlns:a14="http://schemas.microsoft.com/office/drawing/2010/main" val="0"/>
                        </a:ext>
                      </a:extLst>
                    </a:blip>
                    <a:stretch>
                      <a:fillRect/>
                    </a:stretch>
                  </pic:blipFill>
                  <pic:spPr>
                    <a:xfrm>
                      <a:off x="0" y="0"/>
                      <a:ext cx="3629532" cy="5172797"/>
                    </a:xfrm>
                    <a:prstGeom prst="rect">
                      <a:avLst/>
                    </a:prstGeom>
                  </pic:spPr>
                </pic:pic>
              </a:graphicData>
            </a:graphic>
          </wp:inline>
        </w:drawing>
      </w:r>
    </w:p>
    <w:p w14:paraId="3A6223F6" w14:textId="5D2D66AE" w:rsidR="009A5B50" w:rsidRDefault="009A5B50" w:rsidP="009A5B50">
      <w:pPr>
        <w:rPr>
          <w:sz w:val="24"/>
          <w:szCs w:val="24"/>
        </w:rPr>
      </w:pPr>
      <w:r w:rsidRPr="009A5B50">
        <w:rPr>
          <w:sz w:val="24"/>
          <w:szCs w:val="24"/>
        </w:rPr>
        <w:t>4、选择操作人员（初次默认只有系统管理员），密码为空，点登录</w:t>
      </w:r>
    </w:p>
    <w:p w14:paraId="31C90B16" w14:textId="143BE469" w:rsidR="00084261" w:rsidRPr="009A5B50" w:rsidRDefault="00AF200C" w:rsidP="009A5B50">
      <w:pPr>
        <w:rPr>
          <w:sz w:val="24"/>
          <w:szCs w:val="24"/>
        </w:rPr>
      </w:pPr>
      <w:r>
        <w:rPr>
          <w:rFonts w:hint="eastAsia"/>
          <w:noProof/>
          <w:sz w:val="24"/>
          <w:szCs w:val="24"/>
        </w:rPr>
        <w:lastRenderedPageBreak/>
        <w:drawing>
          <wp:inline distT="0" distB="0" distL="0" distR="0" wp14:anchorId="58B645B8" wp14:editId="2B309CA7">
            <wp:extent cx="3477110" cy="264832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7">
                      <a:extLst>
                        <a:ext uri="{28A0092B-C50C-407E-A947-70E740481C1C}">
                          <a14:useLocalDpi xmlns:a14="http://schemas.microsoft.com/office/drawing/2010/main" val="0"/>
                        </a:ext>
                      </a:extLst>
                    </a:blip>
                    <a:stretch>
                      <a:fillRect/>
                    </a:stretch>
                  </pic:blipFill>
                  <pic:spPr>
                    <a:xfrm>
                      <a:off x="0" y="0"/>
                      <a:ext cx="3477110" cy="2648320"/>
                    </a:xfrm>
                    <a:prstGeom prst="rect">
                      <a:avLst/>
                    </a:prstGeom>
                  </pic:spPr>
                </pic:pic>
              </a:graphicData>
            </a:graphic>
          </wp:inline>
        </w:drawing>
      </w:r>
    </w:p>
    <w:p w14:paraId="620A6FDA" w14:textId="77777777" w:rsidR="009A5B50" w:rsidRPr="009A5B50" w:rsidRDefault="009A5B50" w:rsidP="009A5B50">
      <w:pPr>
        <w:rPr>
          <w:sz w:val="24"/>
          <w:szCs w:val="24"/>
        </w:rPr>
      </w:pPr>
      <w:r w:rsidRPr="009A5B50">
        <w:rPr>
          <w:sz w:val="24"/>
          <w:szCs w:val="24"/>
        </w:rPr>
        <w:t>5、配置好后，此文件夹的文件可自由携带到任意能连接到数据库服务器的电脑上使用。</w:t>
      </w:r>
    </w:p>
    <w:p w14:paraId="4571F615" w14:textId="77777777" w:rsidR="009A5B50" w:rsidRPr="009A5B50" w:rsidRDefault="009A5B50" w:rsidP="009A5B50">
      <w:pPr>
        <w:rPr>
          <w:sz w:val="24"/>
          <w:szCs w:val="24"/>
        </w:rPr>
      </w:pPr>
    </w:p>
    <w:p w14:paraId="3FFA4F15" w14:textId="74E4648D" w:rsidR="009A5B50" w:rsidRPr="00363D0E" w:rsidRDefault="009A5B50" w:rsidP="009A5B50">
      <w:pPr>
        <w:rPr>
          <w:b/>
          <w:bCs/>
          <w:color w:val="00B0F0"/>
          <w:sz w:val="24"/>
          <w:szCs w:val="24"/>
        </w:rPr>
      </w:pPr>
      <w:r w:rsidRPr="00363D0E">
        <w:rPr>
          <w:rFonts w:hint="eastAsia"/>
          <w:b/>
          <w:bCs/>
          <w:color w:val="00B0F0"/>
          <w:sz w:val="24"/>
          <w:szCs w:val="24"/>
        </w:rPr>
        <w:t>三、服务器和客户端用同一台电脑</w:t>
      </w:r>
    </w:p>
    <w:p w14:paraId="00B8AF1A" w14:textId="77777777" w:rsidR="009A5B50" w:rsidRPr="009A5B50" w:rsidRDefault="009A5B50" w:rsidP="009A5B50">
      <w:pPr>
        <w:rPr>
          <w:sz w:val="24"/>
          <w:szCs w:val="24"/>
        </w:rPr>
      </w:pPr>
      <w:r w:rsidRPr="009A5B50">
        <w:rPr>
          <w:rFonts w:hint="eastAsia"/>
          <w:sz w:val="24"/>
          <w:szCs w:val="24"/>
        </w:rPr>
        <w:t>第一种方法：只以服务器配置操作步骤操作</w:t>
      </w:r>
    </w:p>
    <w:p w14:paraId="48221D16" w14:textId="40C6A760" w:rsidR="009A5B50" w:rsidRPr="009A5B50" w:rsidRDefault="009A5B50" w:rsidP="009A5B50">
      <w:pPr>
        <w:rPr>
          <w:sz w:val="24"/>
          <w:szCs w:val="24"/>
        </w:rPr>
      </w:pPr>
      <w:r w:rsidRPr="009A5B50">
        <w:rPr>
          <w:rFonts w:hint="eastAsia"/>
          <w:sz w:val="24"/>
          <w:szCs w:val="24"/>
        </w:rPr>
        <w:t>第二种方法：服务器配置完成后，删除自动生成的无名物管软件</w:t>
      </w:r>
      <w:r w:rsidRPr="009A5B50">
        <w:rPr>
          <w:sz w:val="24"/>
          <w:szCs w:val="24"/>
        </w:rPr>
        <w:t>-免费版.ini，以客户端登录操作步骤操作</w:t>
      </w:r>
    </w:p>
    <w:p w14:paraId="5FC2A803" w14:textId="200FDDFA" w:rsidR="009A5B50" w:rsidRPr="009A5B50" w:rsidRDefault="00AF200C" w:rsidP="009A5B50">
      <w:pPr>
        <w:rPr>
          <w:sz w:val="24"/>
          <w:szCs w:val="24"/>
        </w:rPr>
      </w:pPr>
      <w:r w:rsidRPr="00AF200C">
        <w:rPr>
          <w:noProof/>
          <w:sz w:val="24"/>
          <w:szCs w:val="24"/>
        </w:rPr>
        <mc:AlternateContent>
          <mc:Choice Requires="wps">
            <w:drawing>
              <wp:anchor distT="45720" distB="45720" distL="114300" distR="114300" simplePos="0" relativeHeight="251661312" behindDoc="0" locked="0" layoutInCell="1" allowOverlap="1" wp14:anchorId="42BC27B7" wp14:editId="40FE3ED1">
                <wp:simplePos x="0" y="0"/>
                <wp:positionH relativeFrom="column">
                  <wp:posOffset>2962275</wp:posOffset>
                </wp:positionH>
                <wp:positionV relativeFrom="paragraph">
                  <wp:posOffset>807720</wp:posOffset>
                </wp:positionV>
                <wp:extent cx="933450" cy="506095"/>
                <wp:effectExtent l="0" t="0" r="19050" b="2730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06095"/>
                        </a:xfrm>
                        <a:prstGeom prst="rect">
                          <a:avLst/>
                        </a:prstGeom>
                        <a:solidFill>
                          <a:srgbClr val="FFFFFF"/>
                        </a:solidFill>
                        <a:ln w="9525">
                          <a:solidFill>
                            <a:srgbClr val="000000"/>
                          </a:solidFill>
                          <a:miter lim="800000"/>
                          <a:headEnd/>
                          <a:tailEnd/>
                        </a:ln>
                      </wps:spPr>
                      <wps:txbx>
                        <w:txbxContent>
                          <w:p w14:paraId="478B58BC" w14:textId="19CE2287" w:rsidR="00AF200C" w:rsidRPr="00AF200C" w:rsidRDefault="00AF200C">
                            <w:pPr>
                              <w:rPr>
                                <w:b/>
                                <w:bCs/>
                                <w:color w:val="FF0000"/>
                                <w:sz w:val="24"/>
                                <w:szCs w:val="24"/>
                              </w:rPr>
                            </w:pPr>
                            <w:r>
                              <w:rPr>
                                <w:rFonts w:hint="eastAsia"/>
                                <w:b/>
                                <w:bCs/>
                                <w:color w:val="FF0000"/>
                                <w:sz w:val="24"/>
                                <w:szCs w:val="24"/>
                              </w:rPr>
                              <w:t>别怕，</w:t>
                            </w:r>
                            <w:r w:rsidRPr="00AF200C">
                              <w:rPr>
                                <w:rFonts w:hint="eastAsia"/>
                                <w:b/>
                                <w:bCs/>
                                <w:color w:val="FF0000"/>
                                <w:sz w:val="24"/>
                                <w:szCs w:val="24"/>
                              </w:rPr>
                              <w:t>删它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C27B7" id="_x0000_s1028" type="#_x0000_t202" style="position:absolute;left:0;text-align:left;margin-left:233.25pt;margin-top:63.6pt;width:73.5pt;height:39.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">
                <v:textbox>
                  <w:txbxContent>
                    <w:p w14:paraId="478B58BC" w14:textId="19CE2287" w:rsidR="00AF200C" w:rsidRPr="00AF200C" w:rsidRDefault="00AF200C">
                      <w:pPr>
                        <w:rPr>
                          <w:b/>
                          <w:bCs/>
                          <w:color w:val="FF0000"/>
                          <w:sz w:val="24"/>
                          <w:szCs w:val="24"/>
                        </w:rPr>
                      </w:pPr>
                      <w:r>
                        <w:rPr>
                          <w:rFonts w:hint="eastAsia"/>
                          <w:b/>
                          <w:bCs/>
                          <w:color w:val="FF0000"/>
                          <w:sz w:val="24"/>
                          <w:szCs w:val="24"/>
                        </w:rPr>
                        <w:t>别怕，</w:t>
                      </w:r>
                      <w:r w:rsidRPr="00AF200C">
                        <w:rPr>
                          <w:rFonts w:hint="eastAsia"/>
                          <w:b/>
                          <w:bCs/>
                          <w:color w:val="FF0000"/>
                          <w:sz w:val="24"/>
                          <w:szCs w:val="24"/>
                        </w:rPr>
                        <w:t>删它</w:t>
                      </w:r>
                    </w:p>
                  </w:txbxContent>
                </v:textbox>
                <w10:wrap type="square"/>
              </v:shape>
            </w:pict>
          </mc:Fallback>
        </mc:AlternateContent>
      </w:r>
      <w:r>
        <w:rPr>
          <w:noProof/>
          <w:sz w:val="24"/>
          <w:szCs w:val="24"/>
        </w:rPr>
        <mc:AlternateContent>
          <mc:Choice Requires="wps">
            <w:drawing>
              <wp:anchor distT="0" distB="0" distL="114300" distR="114300" simplePos="0" relativeHeight="251659264" behindDoc="0" locked="0" layoutInCell="1" allowOverlap="1" wp14:anchorId="19F5891A" wp14:editId="7C9DA9E3">
                <wp:simplePos x="0" y="0"/>
                <wp:positionH relativeFrom="column">
                  <wp:posOffset>2105025</wp:posOffset>
                </wp:positionH>
                <wp:positionV relativeFrom="paragraph">
                  <wp:posOffset>1064894</wp:posOffset>
                </wp:positionV>
                <wp:extent cx="857250" cy="276225"/>
                <wp:effectExtent l="38100" t="0" r="19050" b="66675"/>
                <wp:wrapNone/>
                <wp:docPr id="14" name="直接箭头连接符 14"/>
                <wp:cNvGraphicFramePr/>
                <a:graphic xmlns:a="http://schemas.openxmlformats.org/drawingml/2006/main">
                  <a:graphicData uri="http://schemas.microsoft.com/office/word/2010/wordprocessingShape">
                    <wps:wsp>
                      <wps:cNvCnPr/>
                      <wps:spPr>
                        <a:xfrm flipH="1">
                          <a:off x="0" y="0"/>
                          <a:ext cx="857250" cy="276225"/>
                        </a:xfrm>
                        <a:prstGeom prst="straightConnector1">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CC1B1A" id="直接箭头连接符 14" o:spid="_x0000_s1026" type="#_x0000_t32" style="position:absolute;left:0;text-align:left;margin-left:165.75pt;margin-top:83.85pt;width:67.5pt;height:21.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" strokecolor="red" strokeweight="2pt">
                <v:stroke endarrow="block" joinstyle="miter"/>
              </v:shape>
            </w:pict>
          </mc:Fallback>
        </mc:AlternateContent>
      </w:r>
      <w:r>
        <w:rPr>
          <w:noProof/>
          <w:sz w:val="24"/>
          <w:szCs w:val="24"/>
        </w:rPr>
        <w:drawing>
          <wp:inline distT="0" distB="0" distL="0" distR="0" wp14:anchorId="61059470" wp14:editId="38B5BEC9">
            <wp:extent cx="2448267" cy="1733792"/>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9">
                      <a:extLst>
                        <a:ext uri="{28A0092B-C50C-407E-A947-70E740481C1C}">
                          <a14:useLocalDpi xmlns:a14="http://schemas.microsoft.com/office/drawing/2010/main" val="0"/>
                        </a:ext>
                      </a:extLst>
                    </a:blip>
                    <a:stretch>
                      <a:fillRect/>
                    </a:stretch>
                  </pic:blipFill>
                  <pic:spPr>
                    <a:xfrm>
                      <a:off x="0" y="0"/>
                      <a:ext cx="2448267" cy="1733792"/>
                    </a:xfrm>
                    <a:prstGeom prst="rect">
                      <a:avLst/>
                    </a:prstGeom>
                  </pic:spPr>
                </pic:pic>
              </a:graphicData>
            </a:graphic>
          </wp:inline>
        </w:drawing>
      </w:r>
    </w:p>
    <w:p w14:paraId="49B46A48" w14:textId="6B37D8BE" w:rsidR="009A5B50" w:rsidRPr="00363D0E" w:rsidRDefault="009A5B50" w:rsidP="009A5B50">
      <w:pPr>
        <w:rPr>
          <w:b/>
          <w:bCs/>
          <w:color w:val="FF0000"/>
          <w:sz w:val="24"/>
          <w:szCs w:val="24"/>
        </w:rPr>
      </w:pPr>
      <w:r w:rsidRPr="00363D0E">
        <w:rPr>
          <w:rFonts w:hint="eastAsia"/>
          <w:b/>
          <w:bCs/>
          <w:color w:val="FF0000"/>
          <w:sz w:val="24"/>
          <w:szCs w:val="24"/>
        </w:rPr>
        <w:t>其他具体操作</w:t>
      </w:r>
    </w:p>
    <w:p w14:paraId="295E3B47" w14:textId="77777777" w:rsidR="009A5B50" w:rsidRPr="009A5B50" w:rsidRDefault="009A5B50" w:rsidP="009A5B50">
      <w:pPr>
        <w:rPr>
          <w:sz w:val="24"/>
          <w:szCs w:val="24"/>
        </w:rPr>
      </w:pPr>
      <w:r w:rsidRPr="009A5B50">
        <w:rPr>
          <w:sz w:val="24"/>
          <w:szCs w:val="24"/>
        </w:rPr>
        <w:t>1、参考物管系统使用说明</w:t>
      </w:r>
    </w:p>
    <w:p w14:paraId="218C2F5C" w14:textId="1F14D495" w:rsidR="00B500AB" w:rsidRPr="009A5B50" w:rsidRDefault="009A5B50" w:rsidP="009A5B50">
      <w:pPr>
        <w:rPr>
          <w:sz w:val="24"/>
          <w:szCs w:val="24"/>
        </w:rPr>
      </w:pPr>
      <w:r w:rsidRPr="009A5B50">
        <w:rPr>
          <w:sz w:val="24"/>
          <w:szCs w:val="24"/>
        </w:rPr>
        <w:t>2、自己摸索。</w:t>
      </w:r>
    </w:p>
    <w:sectPr w:rsidR="00B500AB" w:rsidRPr="009A5B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AA3"/>
    <w:rsid w:val="00014AA3"/>
    <w:rsid w:val="00084261"/>
    <w:rsid w:val="00363D0E"/>
    <w:rsid w:val="005E24A6"/>
    <w:rsid w:val="00765F2B"/>
    <w:rsid w:val="007F13CB"/>
    <w:rsid w:val="008B4C7F"/>
    <w:rsid w:val="00953164"/>
    <w:rsid w:val="009A5B50"/>
    <w:rsid w:val="00AF200C"/>
    <w:rsid w:val="00B01FA3"/>
    <w:rsid w:val="00B500AB"/>
    <w:rsid w:val="00CE7E1B"/>
    <w:rsid w:val="00E72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B7DFF"/>
  <w15:chartTrackingRefBased/>
  <w15:docId w15:val="{FA263F79-2D83-4D39-B910-A85E5B3C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chmm1</dc:creator>
  <cp:keywords/>
  <dc:description/>
  <cp:lastModifiedBy>chmm1</cp:lastModifiedBy>
  <cp:revision>12</cp:revision>
  <dcterms:created xsi:type="dcterms:W3CDTF">2022-01-22T14:57:00Z</dcterms:created>
  <dcterms:modified xsi:type="dcterms:W3CDTF">2022-01-22T15:31:00Z</dcterms:modified>
</cp:coreProperties>
</file>