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  <w:t>分家协议书模板</w:t>
      </w:r>
    </w:p>
    <w:p>
      <w:pPr>
        <w:pStyle w:val="5"/>
        <w:bidi w:val="0"/>
        <w:jc w:val="center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</w:rPr>
      </w:pPr>
      <w:bookmarkStart w:id="0" w:name="_GoBack"/>
      <w:bookmarkEnd w:id="0"/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长子： (简称甲方)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次子： (简称乙方)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见证人：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为划清产权，避免争议，团结和睦，经父亲、母亲见证下，特立此分家协议书，以及父母亲今后的赡养义务。协议书条款如下：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一、经济分割：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父亲(XXX)名下的房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产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转让所得款项，原由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保管，本协议签订之日起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日内把该房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产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所得账目理清，并附上保管期间的银行流水清单及利息所得，除去其他费用外，把所剩款项全部交由父母亲保管，待今后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养老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所用。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二、赡养义务：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甲乙双方应每月给于父母亲生活费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元。医药费用及其他费用由甲乙双方共同承担，父母亲看病就医需双方轮流看护，如甲乙双方都不看护和不给生活费的，父母亲有权将房产变卖，变卖所得留给自己生活所用。无论哪方不履行上述义务的，父母亲有权处理他的财产分配所得，甲乙双方不得有任何异议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三、房产分割：</w:t>
      </w:r>
    </w:p>
    <w:p>
      <w:pPr>
        <w:pStyle w:val="5"/>
        <w:bidi w:val="0"/>
        <w:ind w:firstLine="562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1、房屋坐落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街道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村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路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号内，现三楼居住权归甲方所有，二楼居住权归乙方所有，三楼以上和一楼，由甲乙双方平均分配。</w:t>
      </w:r>
    </w:p>
    <w:p>
      <w:pPr>
        <w:pStyle w:val="5"/>
        <w:bidi w:val="0"/>
        <w:ind w:firstLine="562"/>
        <w:jc w:val="left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2、其它财产分割：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四、甲乙双方承诺对该协议书的字词义非常清楚，并愿意完全履行本协议书，不存在受到胁迫、欺诈、误解情形。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、其他未尽事宜由甲乙双方、父母亲四人协商解决。本协议具有法律合同的同等效力，若不按协议履行，可向人民法院申请强制执行。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六、本协议一式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份，甲乙双方、父亲、母亲各执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份，自签字按手印之日起生效，每份具有同等法律效力。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甲方(签字)：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 xml:space="preserve"> 乙方(签字)：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　　见证人：</w:t>
      </w:r>
    </w:p>
    <w:p>
      <w:pPr>
        <w:pStyle w:val="5"/>
        <w:bidi w:val="0"/>
        <w:ind w:firstLine="562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</w:rPr>
        <w:t>时间：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20xx年xx月xx日</w:t>
      </w:r>
    </w:p>
    <w:p>
      <w:pPr>
        <w:pStyle w:val="5"/>
        <w:bidi w:val="0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B5A27"/>
    <w:rsid w:val="3B3B5A27"/>
    <w:rsid w:val="6D712BE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2021-09-28T14:02:00Z</dcterms:created>
  <dc:creator>南京星智万合网络科技有限公司</dc:creator>
  <cp:lastModifiedBy>铭</cp:lastModifiedBy>
  <dcterms:modified xsi:type="dcterms:W3CDTF">2022-01-21T09:05:59Z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2290E2263D0F4AB190340E3D95433B35</vt:lpwstr>
  </property>
</Properties>
</file>