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700" w:lineRule="exact"/>
        <w:ind w:left="0" w:right="0" w:firstLine="1044" w:firstLineChars="200"/>
        <w:jc w:val="center"/>
        <w:textAlignment w:val="auto"/>
        <w:rPr>
          <w:rFonts w:hint="eastAsia" w:ascii="宋体" w:hAnsi="宋体" w:eastAsia="宋体" w:cs="宋体"/>
          <w:color w:val="auto"/>
          <w:sz w:val="52"/>
          <w:szCs w:val="52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52"/>
          <w:szCs w:val="52"/>
          <w:shd w:val="clear" w:color="auto" w:fill="FFFFFF"/>
        </w:rPr>
        <w:t>房屋合租合同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562" w:firstLineChars="200"/>
        <w:textAlignment w:val="auto"/>
        <w:rPr>
          <w:rFonts w:hint="default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甲方：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color="auto" w:fill="FFFFFF"/>
          <w:lang w:val="en-US" w:eastAsia="zh-CN"/>
        </w:rPr>
        <w:t>身份证号：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562" w:firstLineChars="200"/>
        <w:textAlignment w:val="auto"/>
        <w:rPr>
          <w:rFonts w:hint="default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乙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方：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color="auto" w:fill="FFFFFF"/>
          <w:lang w:val="en-US" w:eastAsia="zh-CN"/>
        </w:rPr>
        <w:t>身份证号：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第一条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本合同所指标的为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区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栋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单元</w:t>
      </w:r>
      <w:bookmarkStart w:id="0" w:name="_GoBack"/>
      <w:bookmarkEnd w:id="0"/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房间。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第二条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甲方作为联系人负责和房东联系。乙方向甲方支付房租，享有房间一卧室的完全独立使用权，以及公共区域的共同使用权。乙方如果要增加合租人数，必须取得甲方同意，重新订立合同，方可进行。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第三条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租金支付形式为，在合同订立时，乙方向甲方交一个月的押金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元(押金会在合租关系正常中止时退还)，然后，每月前三天内，乙方向甲方支付当月房租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元。起租日期为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第四条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共同使用区域为客厅、厨房、卫生间、阳台及这些区域里面的相关设施。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第五条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合租期间，水、电、煤气、物业管理费由甲、乙两方平摊，每方二分之一。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第六条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合租期间，本着和平、友好相处的原则，双方应共同维护居住环境的卫生、安全。不得随意的干扰对方的私人空间。对方的合理建议，应积极采纳。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第七条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朋友来访，应尽量保持安静，以不干扰对方学习、生活为宜。超过2个朋友来访，应提前告知对方。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第八条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周末的时候，私人做饭，还是搭火 根据双方的饮食习惯，协商解决。因生活需要，添置设施发生的费用，依具体情况而定。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第九条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在租住期间，双方应本着“节约、爱惜”的原则，不得浪费水、电、煤气等。应共同维护设施的安全。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第十条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乙方需退房的话，因提前半个月告知甲方。租住不满一月，租金按一个月收取。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第十一条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乙方具有续租的优先权。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第十二条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因为合租的特殊性质，甲方和房东租赁关系中止时，本合租合同自动失效，甲方不负违约责任。甲方也必须在与房东解除合约前半个月，知会乙方。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第十三条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本合同自订立之日起，即告生效。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第十四条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本合同一式两份，由甲方、乙方各执一份。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56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甲方签字：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乙方签字：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56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联系电话：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联系电话：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 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日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u w:val="singl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05DAF"/>
    <w:rsid w:val="191D1FE0"/>
    <w:rsid w:val="3C805DAF"/>
    <w:rsid w:val="4E402011"/>
    <w:rsid w:val="5B5E110F"/>
    <w:rsid w:val="729C5B57"/>
    <w:rsid w:val="78104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9cc21e22-4fe6-15bd-59ee-dcb39c8ade1d\&#25151;&#23627;&#21512;&#31199;&#21512;&#21516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房屋合租合同.doc</Template>
  <Company>巴南区委办</Company>
  <Pages>2</Pages>
  <Words>682</Words>
  <Characters>682</Characters>
  <Lines>0</Lines>
  <Paragraphs>0</Paragraphs>
  <TotalTime>1</TotalTime>
  <ScaleCrop>false</ScaleCrop>
  <LinksUpToDate>false</LinksUpToDate>
  <CharactersWithSpaces>902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2022-01-13T07:52:00Z</dcterms:created>
  <dc:creator>铭</dc:creator>
  <cp:lastModifiedBy>铭</cp:lastModifiedBy>
  <dcterms:modified xsi:type="dcterms:W3CDTF">2022-01-13T07:55:20Z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2237F8C4EC3A4D68993CB83679E723F7</vt:lpwstr>
  </property>
</Properties>
</file>