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文献阅读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6"/>
        <w:gridCol w:w="73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jc w:val="center"/>
              <w:rPr>
                <w:rFonts w:hint="eastAsia" w:eastAsia="微软雅黑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i w:val="0"/>
                <w:caps w:val="0"/>
                <w:color w:val="121212"/>
                <w:spacing w:val="0"/>
                <w:sz w:val="27"/>
                <w:szCs w:val="27"/>
                <w:shd w:val="clear" w:fill="FFFFFF"/>
              </w:rPr>
              <w:t>Abstract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121212"/>
                <w:spacing w:val="0"/>
                <w:sz w:val="27"/>
                <w:szCs w:val="27"/>
                <w:shd w:val="clear" w:fill="FFFFFF"/>
                <w:lang w:eastAsia="zh-CN"/>
              </w:rPr>
              <w:t>（摘要）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1" w:hRule="atLeast"/>
        </w:trPr>
        <w:tc>
          <w:tcPr>
            <w:tcW w:w="1216" w:type="dxa"/>
            <w:vMerge w:val="restart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主要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内容</w:t>
            </w:r>
          </w:p>
        </w:tc>
        <w:tc>
          <w:tcPr>
            <w:tcW w:w="7306" w:type="dxa"/>
          </w:tcPr>
          <w:p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6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306" w:type="dxa"/>
          </w:tcPr>
          <w:p>
            <w:pPr>
              <w:jc w:val="left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关键词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jc w:val="center"/>
              <w:rPr>
                <w:rFonts w:hint="eastAsia" w:eastAsia="微软雅黑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i w:val="0"/>
                <w:caps w:val="0"/>
                <w:color w:val="121212"/>
                <w:spacing w:val="0"/>
                <w:sz w:val="27"/>
                <w:szCs w:val="27"/>
                <w:shd w:val="clear" w:fill="FFFFFF"/>
              </w:rPr>
              <w:t>Introduction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121212"/>
                <w:spacing w:val="0"/>
                <w:sz w:val="27"/>
                <w:szCs w:val="27"/>
                <w:shd w:val="clear" w:fill="FFFFFF"/>
                <w:lang w:eastAsia="zh-CN"/>
              </w:rPr>
              <w:t>（引言）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6" w:type="dxa"/>
          </w:tcPr>
          <w:p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问题1</w:t>
            </w:r>
          </w:p>
        </w:tc>
        <w:tc>
          <w:tcPr>
            <w:tcW w:w="7306" w:type="dxa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6" w:type="dxa"/>
          </w:tcPr>
          <w:p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问题2</w:t>
            </w:r>
          </w:p>
        </w:tc>
        <w:tc>
          <w:tcPr>
            <w:tcW w:w="7306" w:type="dxa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6" w:type="dxa"/>
          </w:tcPr>
          <w:p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 xml:space="preserve">问题3 </w:t>
            </w:r>
          </w:p>
        </w:tc>
        <w:tc>
          <w:tcPr>
            <w:tcW w:w="7306" w:type="dxa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6" w:type="dxa"/>
          </w:tcPr>
          <w:p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方案1</w:t>
            </w:r>
          </w:p>
        </w:tc>
        <w:tc>
          <w:tcPr>
            <w:tcW w:w="7306" w:type="dxa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6" w:type="dxa"/>
          </w:tcPr>
          <w:p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方案2</w:t>
            </w:r>
          </w:p>
        </w:tc>
        <w:tc>
          <w:tcPr>
            <w:tcW w:w="7306" w:type="dxa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6" w:type="dxa"/>
          </w:tcPr>
          <w:p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方案3</w:t>
            </w:r>
          </w:p>
        </w:tc>
        <w:tc>
          <w:tcPr>
            <w:tcW w:w="7306" w:type="dxa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7" w:hRule="atLeast"/>
        </w:trPr>
        <w:tc>
          <w:tcPr>
            <w:tcW w:w="8522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firstLine="0"/>
              <w:jc w:val="left"/>
              <w:textAlignment w:val="auto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 xml:space="preserve">      </w:t>
            </w:r>
            <w:r>
              <w:rPr>
                <w:rFonts w:ascii="微软雅黑" w:hAnsi="微软雅黑" w:eastAsia="微软雅黑" w:cs="微软雅黑"/>
                <w:i w:val="0"/>
                <w:caps w:val="0"/>
                <w:color w:val="121212"/>
                <w:spacing w:val="0"/>
                <w:sz w:val="27"/>
                <w:szCs w:val="27"/>
                <w:shd w:val="clear" w:fill="FFFFFF"/>
              </w:rPr>
              <w:t>在前人围绕该问题都进行过哪些研究？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firstLine="0"/>
              <w:jc w:val="left"/>
              <w:textAlignment w:val="auto"/>
              <w:rPr>
                <w:rFonts w:ascii="微软雅黑" w:hAnsi="微软雅黑" w:eastAsia="微软雅黑" w:cs="微软雅黑"/>
                <w:i w:val="0"/>
                <w:caps w:val="0"/>
                <w:color w:val="121212"/>
                <w:spacing w:val="0"/>
                <w:sz w:val="27"/>
                <w:szCs w:val="27"/>
                <w:shd w:val="clear" w:fill="FFFFFF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核心：</w:t>
            </w:r>
            <w:r>
              <w:rPr>
                <w:rFonts w:ascii="微软雅黑" w:hAnsi="微软雅黑" w:eastAsia="微软雅黑" w:cs="微软雅黑"/>
                <w:i w:val="0"/>
                <w:caps w:val="0"/>
                <w:color w:val="121212"/>
                <w:spacing w:val="0"/>
                <w:sz w:val="27"/>
                <w:szCs w:val="27"/>
                <w:shd w:val="clear" w:fill="FFFFFF"/>
              </w:rPr>
              <w:t>上述研究都包含哪些方面的局限性？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810" w:firstLineChars="300"/>
              <w:textAlignment w:val="auto"/>
              <w:rPr>
                <w:rFonts w:hint="eastAsia" w:ascii="微软雅黑" w:hAnsi="微软雅黑" w:eastAsia="微软雅黑" w:cs="微软雅黑"/>
                <w:i w:val="0"/>
                <w:caps w:val="0"/>
                <w:color w:val="121212"/>
                <w:spacing w:val="0"/>
                <w:sz w:val="27"/>
                <w:szCs w:val="27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121212"/>
                <w:spacing w:val="0"/>
                <w:sz w:val="27"/>
                <w:szCs w:val="27"/>
                <w:shd w:val="clear" w:fill="FFFFFF"/>
                <w:lang w:val="en-US" w:eastAsia="zh-CN"/>
              </w:rPr>
              <w:t xml:space="preserve"> </w:t>
            </w:r>
            <w:r>
              <w:rPr>
                <w:rFonts w:ascii="微软雅黑" w:hAnsi="微软雅黑" w:eastAsia="微软雅黑" w:cs="微软雅黑"/>
                <w:i w:val="0"/>
                <w:caps w:val="0"/>
                <w:color w:val="121212"/>
                <w:spacing w:val="0"/>
                <w:sz w:val="27"/>
                <w:szCs w:val="27"/>
                <w:shd w:val="clear" w:fill="FFFFFF"/>
              </w:rPr>
              <w:t>按照作者的想法，接下来他/她要解决该问题的哪些方面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121212"/>
                <w:spacing w:val="0"/>
                <w:sz w:val="27"/>
                <w:szCs w:val="27"/>
                <w:shd w:val="clear" w:fill="FFFFFF"/>
                <w:lang w:eastAsia="zh-CN"/>
              </w:rPr>
              <w:t>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2" w:hRule="atLeast"/>
        </w:trPr>
        <w:tc>
          <w:tcPr>
            <w:tcW w:w="8522" w:type="dxa"/>
            <w:gridSpan w:val="2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6" w:type="dxa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方法</w:t>
            </w:r>
          </w:p>
        </w:tc>
        <w:tc>
          <w:tcPr>
            <w:tcW w:w="7306" w:type="dxa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6" w:type="dxa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结果</w:t>
            </w:r>
          </w:p>
        </w:tc>
        <w:tc>
          <w:tcPr>
            <w:tcW w:w="7306" w:type="dxa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08623A"/>
    <w:rsid w:val="41685C37"/>
    <w:rsid w:val="56086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6446;&#30021;&#24037;&#20316;&#25991;&#20214;&#22841;\&#33539;&#25991;&#27169;&#26495;&#32032;&#26448;\3209b32b-0d99-4c48-95e2-bca6f64e934f\&#35770;&#25991;&#25991;&#29486;&#38405;&#35835;&#23398;&#20064;&#24635;&#32467;&#26694;&#26550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论文文献阅读学习总结框架.docx</Template>
  <Company>巴南区委办</Company>
  <Pages>1</Pages>
  <Words>105</Words>
  <Characters>123</Characters>
  <Lines>0</Lines>
  <Paragraphs>0</Paragraphs>
  <TotalTime>11</TotalTime>
  <ScaleCrop>false</ScaleCrop>
  <LinksUpToDate>false</LinksUpToDate>
  <CharactersWithSpaces>131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2022-02-09T08:59:00Z</dcterms:created>
  <dc:creator>铭</dc:creator>
  <cp:lastModifiedBy>铭</cp:lastModifiedBy>
  <dcterms:modified xsi:type="dcterms:W3CDTF">2022-02-09T09:00:28Z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KSOTemplateUUID">
    <vt:lpwstr>v1.0_mb_Do8YIVKoLypP3PKhwkX+SQ==</vt:lpwstr>
  </property>
  <property fmtid="{D5CDD505-2E9C-101B-9397-08002B2CF9AE}" pid="4" name="ICV">
    <vt:lpwstr>B8C97B7E8A9F4178BCC9704C5909952E</vt:lpwstr>
  </property>
</Properties>
</file>